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0BF94D0E" w:rsidR="00FF258C" w:rsidRDefault="00847856" w:rsidP="00E12B70">
            <w:r w:rsidRPr="00847856">
              <w:t>BIOSEGURIDAD EN ACUICULTURA</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317C9DCC" w:rsidR="00FF258C" w:rsidRPr="00245D6E" w:rsidRDefault="00847856" w:rsidP="00E12B70">
            <w:pPr>
              <w:rPr>
                <w:b w:val="0"/>
                <w:bCs w:val="0"/>
              </w:rPr>
            </w:pPr>
            <w:r w:rsidRPr="00847856">
              <w:rPr>
                <w:b w:val="0"/>
                <w:bCs w:val="0"/>
              </w:rPr>
              <w:t>2706601009</w:t>
            </w:r>
            <w:r w:rsidR="00996CF3" w:rsidRPr="00847856">
              <w:rPr>
                <w:b w:val="0"/>
                <w:bCs w:val="0"/>
              </w:rPr>
              <w:t xml:space="preserve"> </w:t>
            </w:r>
            <w:proofErr w:type="gramStart"/>
            <w:r w:rsidR="00996CF3">
              <w:rPr>
                <w:b w:val="0"/>
                <w:bCs w:val="0"/>
              </w:rPr>
              <w:t>C</w:t>
            </w:r>
            <w:r w:rsidR="00996CF3" w:rsidRPr="00847856">
              <w:rPr>
                <w:b w:val="0"/>
                <w:bCs w:val="0"/>
              </w:rPr>
              <w:t>ontrolar</w:t>
            </w:r>
            <w:proofErr w:type="gramEnd"/>
            <w:r w:rsidR="00996CF3" w:rsidRPr="00847856">
              <w:rPr>
                <w:b w:val="0"/>
                <w:bCs w:val="0"/>
              </w:rPr>
              <w:t xml:space="preserve"> prácticas de bioseguridad del cultivo acuícola según normatividad vigente.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0B9706A0" w:rsidR="00FF258C" w:rsidRPr="00E12B70" w:rsidRDefault="00847856" w:rsidP="00E12B70">
            <w:pPr>
              <w:rPr>
                <w:b w:val="0"/>
                <w:bCs w:val="0"/>
              </w:rPr>
            </w:pPr>
            <w:r w:rsidRPr="00847856">
              <w:rPr>
                <w:b w:val="0"/>
                <w:bCs w:val="0"/>
              </w:rPr>
              <w:t>Caracterizar la bioseguridad acuícola de acuerdo con el plan de producción y las normas vigentes.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8414260" w:rsidR="00FF258C" w:rsidRPr="003E7F8E" w:rsidRDefault="00C02525"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CB44847" w:rsidR="00FF258C" w:rsidRPr="003E7F8E" w:rsidRDefault="00C02525" w:rsidP="00C02525">
            <w:pPr>
              <w:rPr>
                <w:b w:val="0"/>
                <w:bCs w:val="0"/>
              </w:rPr>
            </w:pPr>
            <w:r w:rsidRPr="00C02525">
              <w:rPr>
                <w:b w:val="0"/>
                <w:lang w:val="es-MX"/>
              </w:rPr>
              <w:t>Plan de producción y normatividad vigente</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66A1F166" w:rsidR="00FF258C" w:rsidRPr="003E7F8E" w:rsidRDefault="00C02525" w:rsidP="00E12B70">
            <w:pPr>
              <w:rPr>
                <w:b w:val="0"/>
                <w:bCs w:val="0"/>
              </w:rPr>
            </w:pPr>
            <w:r w:rsidRPr="00C02525">
              <w:rPr>
                <w:b w:val="0"/>
              </w:rPr>
              <w:t>La bioseguridad en acuicultura es fundamental para evitar la propagación de enfermedades que afectan la producción y calidad del producto. Las normativas y protocolos buscan proteger el medio ambiente, la salud humana y los organismos cultivados. La prevención, identificación y control de riesgos son esenciales para garantizar la sostenibilidad y rentabilidad en las explotaciones acuícolas.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E6315C5" w:rsidR="00FF258C" w:rsidRPr="003E7F8E" w:rsidRDefault="00C02525" w:rsidP="00E12B70">
            <w:pPr>
              <w:rPr>
                <w:b w:val="0"/>
                <w:bCs w:val="0"/>
              </w:rPr>
            </w:pPr>
            <w:r w:rsidRPr="00C02525">
              <w:rPr>
                <w:b w:val="0"/>
                <w:bCs w:val="0"/>
              </w:rPr>
              <w:t>Bioseguridad, acuicultura, enfermedades, prevención, normatividad.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3AF63D06" w:rsidR="00914CE1" w:rsidRPr="00463BAA"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7A159E30" w14:textId="77777777" w:rsidR="00463BAA" w:rsidRPr="002F7C55" w:rsidRDefault="00463BAA" w:rsidP="00463BAA">
      <w:pPr>
        <w:pStyle w:val="ListParagraph"/>
        <w:numPr>
          <w:ilvl w:val="0"/>
          <w:numId w:val="15"/>
        </w:numPr>
        <w:spacing w:before="0" w:after="160" w:line="259" w:lineRule="auto"/>
      </w:pPr>
      <w:r w:rsidRPr="002F7C55">
        <w:t>Bioseguridad acuícola</w:t>
      </w:r>
    </w:p>
    <w:p w14:paraId="2A629518" w14:textId="77777777" w:rsidR="00463BAA" w:rsidRPr="002F7C55" w:rsidRDefault="00463BAA" w:rsidP="00463BAA">
      <w:pPr>
        <w:pStyle w:val="ListParagraph"/>
        <w:numPr>
          <w:ilvl w:val="1"/>
          <w:numId w:val="15"/>
        </w:numPr>
        <w:spacing w:before="0" w:after="160" w:line="259" w:lineRule="auto"/>
      </w:pPr>
      <w:r w:rsidRPr="002F7C55">
        <w:t>La necesidad de la bioseguridad</w:t>
      </w:r>
    </w:p>
    <w:p w14:paraId="22FE84B9" w14:textId="77777777" w:rsidR="00463BAA" w:rsidRPr="002F7C55" w:rsidRDefault="00463BAA" w:rsidP="00463BAA">
      <w:pPr>
        <w:pStyle w:val="ListParagraph"/>
        <w:numPr>
          <w:ilvl w:val="1"/>
          <w:numId w:val="15"/>
        </w:numPr>
        <w:spacing w:before="0" w:after="160" w:line="259" w:lineRule="auto"/>
      </w:pPr>
      <w:r w:rsidRPr="008E3534">
        <w:rPr>
          <w:lang w:val="es-MX"/>
        </w:rPr>
        <w:t>Origen de las enfermedades</w:t>
      </w:r>
    </w:p>
    <w:p w14:paraId="088B5EF4" w14:textId="77777777" w:rsidR="00463BAA" w:rsidRDefault="00463BAA" w:rsidP="00463BAA">
      <w:pPr>
        <w:pStyle w:val="ListParagraph"/>
        <w:numPr>
          <w:ilvl w:val="1"/>
          <w:numId w:val="15"/>
        </w:numPr>
        <w:spacing w:before="0" w:after="160" w:line="259" w:lineRule="auto"/>
      </w:pPr>
      <w:r w:rsidRPr="002F7C55">
        <w:t>Posibles causas de las enfermedades</w:t>
      </w:r>
    </w:p>
    <w:p w14:paraId="701F4136" w14:textId="0DCA7536" w:rsidR="00463BAA" w:rsidRPr="00463BAA" w:rsidRDefault="00463BAA" w:rsidP="00463BAA">
      <w:pPr>
        <w:pStyle w:val="ListParagraph"/>
        <w:numPr>
          <w:ilvl w:val="0"/>
          <w:numId w:val="15"/>
        </w:numPr>
        <w:spacing w:after="160" w:line="259" w:lineRule="auto"/>
      </w:pPr>
      <w:r w:rsidRPr="00463BAA">
        <w:rPr>
          <w:lang w:val="es-MX"/>
        </w:rPr>
        <w:t>Métodos de intervención en caso de aparición de enfermedades</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00000041" w14:textId="77777777" w:rsidR="00FF258C" w:rsidRPr="00005339" w:rsidRDefault="00FF258C">
      <w:pPr>
        <w:pStyle w:val="Normal0"/>
        <w:pBdr>
          <w:top w:val="nil"/>
          <w:left w:val="nil"/>
          <w:bottom w:val="nil"/>
          <w:right w:val="nil"/>
          <w:between w:val="nil"/>
        </w:pBdr>
        <w:rPr>
          <w:bCs/>
          <w:szCs w:val="20"/>
        </w:rPr>
      </w:pPr>
    </w:p>
    <w:p w14:paraId="008D0051" w14:textId="77777777" w:rsidR="00005339" w:rsidRPr="00005339" w:rsidRDefault="00005339" w:rsidP="00005339">
      <w:pPr>
        <w:pStyle w:val="Normal0"/>
        <w:pBdr>
          <w:top w:val="nil"/>
          <w:left w:val="nil"/>
          <w:bottom w:val="nil"/>
          <w:right w:val="nil"/>
          <w:between w:val="nil"/>
        </w:pBdr>
        <w:rPr>
          <w:bCs/>
          <w:lang w:val="es-MX"/>
        </w:rPr>
      </w:pPr>
      <w:r w:rsidRPr="00005339">
        <w:rPr>
          <w:bCs/>
          <w:lang w:val="es-MX"/>
        </w:rPr>
        <w:t>Cuando no se maneja adecuadamente los cultivos acuícolas o no se considera la bioseguridad, pueden surgir problemas graves que impactan tanto la rentabilidad del negocio como la calidad e inocuidad del producto. Esto ha llevado a que la bioseguridad acuícola sea actualmente un tema prioritario para evitar estos inconvenientes.</w:t>
      </w:r>
    </w:p>
    <w:p w14:paraId="7DEFBAF7" w14:textId="28DFE93D" w:rsidR="00966F9B" w:rsidRDefault="00966F9B" w:rsidP="00005339">
      <w:pPr>
        <w:pStyle w:val="Normal0"/>
        <w:pBdr>
          <w:top w:val="nil"/>
          <w:left w:val="nil"/>
          <w:bottom w:val="nil"/>
          <w:right w:val="nil"/>
          <w:between w:val="nil"/>
        </w:pBdr>
        <w:rPr>
          <w:bCs/>
          <w:lang w:val="es-MX"/>
        </w:rPr>
      </w:pPr>
      <w:commentRangeStart w:id="0"/>
      <w:r w:rsidRPr="00966F9B">
        <w:rPr>
          <w:bCs/>
        </w:rPr>
        <w:drawing>
          <wp:inline distT="0" distB="0" distL="0" distR="0" wp14:anchorId="31038E8C" wp14:editId="18C1D5F7">
            <wp:extent cx="6332220" cy="1029600"/>
            <wp:effectExtent l="0" t="19050" r="0" b="37465"/>
            <wp:docPr id="1783314716" name="Diagram 1">
              <a:extLst xmlns:a="http://schemas.openxmlformats.org/drawingml/2006/main">
                <a:ext uri="{FF2B5EF4-FFF2-40B4-BE49-F238E27FC236}">
                  <a16:creationId xmlns:a16="http://schemas.microsoft.com/office/drawing/2014/main" id="{2531544A-32EA-49B5-FB54-DE4520AD86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sidR="006E1101">
        <w:rPr>
          <w:rStyle w:val="CommentReference"/>
        </w:rPr>
        <w:commentReference w:id="0"/>
      </w:r>
    </w:p>
    <w:p w14:paraId="3C51C631" w14:textId="552EC2B0" w:rsidR="00005339" w:rsidRPr="00005339" w:rsidRDefault="00005339" w:rsidP="00005339">
      <w:pPr>
        <w:pStyle w:val="Normal0"/>
        <w:pBdr>
          <w:top w:val="nil"/>
          <w:left w:val="nil"/>
          <w:bottom w:val="nil"/>
          <w:right w:val="nil"/>
          <w:between w:val="nil"/>
        </w:pBdr>
        <w:rPr>
          <w:bCs/>
          <w:lang w:val="es-MX"/>
        </w:rPr>
      </w:pPr>
      <w:r w:rsidRPr="00005339">
        <w:rPr>
          <w:bCs/>
          <w:lang w:val="es-MX"/>
        </w:rPr>
        <w:t xml:space="preserve"> Para incrementar la producción y rentabilidad, se están implementando nuevas técnicas, tales como la mejora genética, el aumento de la densidad de siembra, la aireación artificial, la recirculación de aguas, entre otras.</w:t>
      </w:r>
    </w:p>
    <w:p w14:paraId="1F5AAE0F" w14:textId="77777777" w:rsidR="00005339" w:rsidRDefault="00005339">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C1C8501" w14:textId="7C82FD23" w:rsidR="00FC58AF" w:rsidRDefault="00FC58AF" w:rsidP="00263FA0">
      <w:pPr>
        <w:pStyle w:val="Normal0"/>
        <w:numPr>
          <w:ilvl w:val="3"/>
          <w:numId w:val="4"/>
        </w:numPr>
        <w:rPr>
          <w:b/>
          <w:bCs/>
          <w:lang w:val="es-MX"/>
        </w:rPr>
      </w:pPr>
      <w:r w:rsidRPr="00FC58AF">
        <w:rPr>
          <w:b/>
          <w:bCs/>
          <w:lang w:val="es-MX"/>
        </w:rPr>
        <w:t>Bioseguridad acuícola</w:t>
      </w:r>
    </w:p>
    <w:tbl>
      <w:tblPr>
        <w:tblStyle w:val="TableGridLight"/>
        <w:tblW w:w="0" w:type="auto"/>
        <w:tblLook w:val="04A0" w:firstRow="1" w:lastRow="0" w:firstColumn="1" w:lastColumn="0" w:noHBand="0" w:noVBand="1"/>
      </w:tblPr>
      <w:tblGrid>
        <w:gridCol w:w="6677"/>
        <w:gridCol w:w="3285"/>
      </w:tblGrid>
      <w:tr w:rsidR="00263FA0" w14:paraId="54C55783" w14:textId="77777777" w:rsidTr="00263FA0">
        <w:tc>
          <w:tcPr>
            <w:tcW w:w="6941" w:type="dxa"/>
            <w:shd w:val="clear" w:color="auto" w:fill="F2F2F2" w:themeFill="background1" w:themeFillShade="F2"/>
          </w:tcPr>
          <w:p w14:paraId="0AF1C21F" w14:textId="79D3D4C7" w:rsidR="00263FA0" w:rsidRDefault="00263FA0" w:rsidP="00263FA0">
            <w:pPr>
              <w:pStyle w:val="Normal0"/>
              <w:rPr>
                <w:b/>
                <w:lang w:val="es-MX"/>
              </w:rPr>
            </w:pPr>
            <w:r w:rsidRPr="00FC58AF">
              <w:rPr>
                <w:bCs/>
                <w:lang w:val="es-MX"/>
              </w:rPr>
              <w:t xml:space="preserve">La globalización y los </w:t>
            </w:r>
            <w:r w:rsidRPr="00AF57FF">
              <w:rPr>
                <w:b/>
                <w:lang w:val="es-MX"/>
              </w:rPr>
              <w:t>T</w:t>
            </w:r>
            <w:r w:rsidRPr="00FC58AF">
              <w:rPr>
                <w:b/>
                <w:lang w:val="es-MX"/>
              </w:rPr>
              <w:t xml:space="preserve">ratados de </w:t>
            </w:r>
            <w:r w:rsidRPr="00AF57FF">
              <w:rPr>
                <w:b/>
                <w:lang w:val="es-MX"/>
              </w:rPr>
              <w:t>L</w:t>
            </w:r>
            <w:r w:rsidRPr="00FC58AF">
              <w:rPr>
                <w:b/>
                <w:lang w:val="es-MX"/>
              </w:rPr>
              <w:t xml:space="preserve">ibre </w:t>
            </w:r>
            <w:r w:rsidRPr="00AF57FF">
              <w:rPr>
                <w:b/>
                <w:lang w:val="es-MX"/>
              </w:rPr>
              <w:t>C</w:t>
            </w:r>
            <w:r w:rsidRPr="00FC58AF">
              <w:rPr>
                <w:b/>
                <w:lang w:val="es-MX"/>
              </w:rPr>
              <w:t>omercio (TLC)</w:t>
            </w:r>
            <w:r w:rsidRPr="00FC58AF">
              <w:rPr>
                <w:bCs/>
                <w:lang w:val="es-MX"/>
              </w:rPr>
              <w:t xml:space="preserve"> han impulsado el aumento del comercio internacional, y los productos acuícolas no han sido la excepción a esta tendencia. Las exportaciones e importaciones de dichos productos han generado nuevas exigencias para garantizar que no sean perjudiciales para el consumidor final.</w:t>
            </w:r>
          </w:p>
        </w:tc>
        <w:tc>
          <w:tcPr>
            <w:tcW w:w="3021" w:type="dxa"/>
            <w:shd w:val="clear" w:color="auto" w:fill="F2F2F2" w:themeFill="background1" w:themeFillShade="F2"/>
          </w:tcPr>
          <w:p w14:paraId="77B0CD6A" w14:textId="4E9361B3" w:rsidR="00263FA0" w:rsidRDefault="00263FA0" w:rsidP="00263FA0">
            <w:pPr>
              <w:pStyle w:val="Normal0"/>
              <w:rPr>
                <w:b/>
                <w:lang w:val="es-MX"/>
              </w:rPr>
            </w:pPr>
            <w:commentRangeStart w:id="1"/>
            <w:r>
              <w:rPr>
                <w:noProof/>
              </w:rPr>
              <w:drawing>
                <wp:inline distT="0" distB="0" distL="0" distR="0" wp14:anchorId="737D93B8" wp14:editId="10B1BD5B">
                  <wp:extent cx="1949320" cy="836847"/>
                  <wp:effectExtent l="0" t="0" r="0" b="1905"/>
                  <wp:docPr id="373235258" name="Picture 1" descr="Close-up of fresh fish being sorted on a dock, showcasing the fishing business, detailed and vib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up of fresh fish being sorted on a dock, showcasing the fishing business, detailed and vibra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783" cy="843485"/>
                          </a:xfrm>
                          <a:prstGeom prst="rect">
                            <a:avLst/>
                          </a:prstGeom>
                          <a:noFill/>
                          <a:ln>
                            <a:noFill/>
                          </a:ln>
                        </pic:spPr>
                      </pic:pic>
                    </a:graphicData>
                  </a:graphic>
                </wp:inline>
              </w:drawing>
            </w:r>
            <w:commentRangeEnd w:id="1"/>
            <w:r w:rsidR="00AF57FF">
              <w:rPr>
                <w:rStyle w:val="CommentReference"/>
              </w:rPr>
              <w:commentReference w:id="1"/>
            </w:r>
          </w:p>
        </w:tc>
      </w:tr>
    </w:tbl>
    <w:p w14:paraId="6743967E" w14:textId="77777777" w:rsidR="00FC58AF" w:rsidRDefault="00FC58AF" w:rsidP="00FC58AF">
      <w:pPr>
        <w:pStyle w:val="Normal0"/>
        <w:jc w:val="both"/>
        <w:rPr>
          <w:bCs/>
          <w:lang w:val="es-MX"/>
        </w:rPr>
      </w:pPr>
      <w:r w:rsidRPr="00FC58AF">
        <w:rPr>
          <w:bCs/>
          <w:lang w:val="es-MX"/>
        </w:rPr>
        <w:t xml:space="preserve">Es responsabilidad de los productores ofrecer un producto </w:t>
      </w:r>
      <w:r w:rsidRPr="00FC58AF">
        <w:rPr>
          <w:b/>
          <w:lang w:val="es-MX"/>
        </w:rPr>
        <w:t>inocuo</w:t>
      </w:r>
      <w:r w:rsidRPr="00FC58AF">
        <w:rPr>
          <w:bCs/>
          <w:lang w:val="es-MX"/>
        </w:rPr>
        <w:t xml:space="preserve">, es decir, </w:t>
      </w:r>
      <w:r w:rsidRPr="00FC58AF">
        <w:rPr>
          <w:b/>
          <w:lang w:val="es-MX"/>
        </w:rPr>
        <w:t xml:space="preserve">libre de patógenos o agentes físicos o químicos </w:t>
      </w:r>
      <w:r w:rsidRPr="00FC58AF">
        <w:rPr>
          <w:bCs/>
          <w:lang w:val="es-MX"/>
        </w:rPr>
        <w:t>que puedan poner en peligro la salud del consumidor. Por tanto, la inocuidad es una cualidad fundamental en la calidad del producto. En todo el mundo, la inocuidad de los alimentos es una prioridad de salud pública, y para cumplir con este objetivo es necesario implementar un método que abarque desde la explotación acuícola hasta el consumidor final.</w:t>
      </w:r>
    </w:p>
    <w:p w14:paraId="5688BF37" w14:textId="34A66811" w:rsidR="00517277" w:rsidRPr="00FC58AF" w:rsidRDefault="00517277" w:rsidP="00517277">
      <w:pPr>
        <w:pStyle w:val="Normal0"/>
        <w:jc w:val="center"/>
        <w:rPr>
          <w:bCs/>
          <w:lang w:val="es-MX"/>
        </w:rPr>
      </w:pPr>
      <w:commentRangeStart w:id="2"/>
      <w:r>
        <w:rPr>
          <w:noProof/>
        </w:rPr>
        <w:drawing>
          <wp:inline distT="0" distB="0" distL="0" distR="0" wp14:anchorId="64346991" wp14:editId="42FFF641">
            <wp:extent cx="2079625" cy="1166400"/>
            <wp:effectExtent l="0" t="0" r="0" b="0"/>
            <wp:docPr id="1462614974" name="Picture 2" descr="Specializing in the wholesale sea fish industry, we provide a comprehensive range of frozen seafood products. Our business focuses on the import and export of high-quality fish to distributors and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alizing in the wholesale sea fish industry, we provide a comprehensive range of frozen seafood products. Our business focuses on the import and export of high-quality fish to distributors and r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4810" cy="1174917"/>
                    </a:xfrm>
                    <a:prstGeom prst="rect">
                      <a:avLst/>
                    </a:prstGeom>
                    <a:noFill/>
                    <a:ln>
                      <a:noFill/>
                    </a:ln>
                  </pic:spPr>
                </pic:pic>
              </a:graphicData>
            </a:graphic>
          </wp:inline>
        </w:drawing>
      </w:r>
      <w:commentRangeEnd w:id="2"/>
      <w:r>
        <w:rPr>
          <w:rStyle w:val="CommentReference"/>
        </w:rPr>
        <w:commentReference w:id="2"/>
      </w:r>
    </w:p>
    <w:p w14:paraId="2B2227BB" w14:textId="77777777" w:rsidR="00CD296F" w:rsidRDefault="00FC58AF" w:rsidP="00FC58AF">
      <w:pPr>
        <w:pStyle w:val="Normal0"/>
        <w:jc w:val="both"/>
        <w:rPr>
          <w:bCs/>
          <w:lang w:val="es-MX"/>
        </w:rPr>
      </w:pPr>
      <w:r w:rsidRPr="00FC58AF">
        <w:rPr>
          <w:bCs/>
          <w:lang w:val="es-MX"/>
        </w:rPr>
        <w:t>Es esencial identificar los peligros y aplicar controles en la explotación acuícola, conectando estos esfuerzos con los procesos posteriores, como la transformación, el transporte y la comercialización.</w:t>
      </w:r>
    </w:p>
    <w:p w14:paraId="3F739F9D" w14:textId="21D9ACB3" w:rsidR="00CD296F" w:rsidRDefault="00CD296F" w:rsidP="00FC58AF">
      <w:pPr>
        <w:pStyle w:val="Normal0"/>
        <w:jc w:val="both"/>
        <w:rPr>
          <w:bCs/>
          <w:lang w:val="es-MX"/>
        </w:rPr>
      </w:pPr>
      <w:commentRangeStart w:id="3"/>
      <w:r w:rsidRPr="00CD296F">
        <w:rPr>
          <w:bCs/>
        </w:rPr>
        <w:lastRenderedPageBreak/>
        <w:drawing>
          <wp:inline distT="0" distB="0" distL="0" distR="0" wp14:anchorId="36C324AC" wp14:editId="020B5195">
            <wp:extent cx="6332220" cy="1348105"/>
            <wp:effectExtent l="0" t="0" r="68580" b="23495"/>
            <wp:docPr id="273073183" name="Diagram 1">
              <a:extLst xmlns:a="http://schemas.openxmlformats.org/drawingml/2006/main">
                <a:ext uri="{FF2B5EF4-FFF2-40B4-BE49-F238E27FC236}">
                  <a16:creationId xmlns:a16="http://schemas.microsoft.com/office/drawing/2014/main" id="{920FF49C-8EBB-5C3E-1A48-E62DFD4B8C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3"/>
      <w:r w:rsidR="0030285C">
        <w:rPr>
          <w:rStyle w:val="CommentReference"/>
        </w:rPr>
        <w:commentReference w:id="3"/>
      </w:r>
    </w:p>
    <w:p w14:paraId="26F155CA" w14:textId="5A4E6E0F" w:rsidR="00FC58AF" w:rsidRDefault="00FC58AF" w:rsidP="00FC58AF">
      <w:pPr>
        <w:pStyle w:val="Normal0"/>
        <w:jc w:val="both"/>
        <w:rPr>
          <w:bCs/>
          <w:lang w:val="es-MX"/>
        </w:rPr>
      </w:pPr>
    </w:p>
    <w:tbl>
      <w:tblPr>
        <w:tblStyle w:val="TableNormal1"/>
        <w:tblW w:w="0" w:type="auto"/>
        <w:tblInd w:w="5" w:type="dxa"/>
        <w:tblLook w:val="04A0" w:firstRow="1" w:lastRow="0" w:firstColumn="1" w:lastColumn="0" w:noHBand="0" w:noVBand="1"/>
      </w:tblPr>
      <w:tblGrid>
        <w:gridCol w:w="6799"/>
        <w:gridCol w:w="3163"/>
      </w:tblGrid>
      <w:tr w:rsidR="00456680" w14:paraId="110809D6" w14:textId="77777777" w:rsidTr="00751D6F">
        <w:tc>
          <w:tcPr>
            <w:tcW w:w="6799" w:type="dxa"/>
            <w:shd w:val="clear" w:color="auto" w:fill="F2F2F2" w:themeFill="background1" w:themeFillShade="F2"/>
          </w:tcPr>
          <w:p w14:paraId="43220A6C" w14:textId="49C6060D" w:rsidR="00456680" w:rsidRDefault="00456680" w:rsidP="00FC58AF">
            <w:pPr>
              <w:pStyle w:val="Normal0"/>
              <w:jc w:val="both"/>
              <w:rPr>
                <w:bCs/>
                <w:lang w:val="es-MX"/>
              </w:rPr>
            </w:pPr>
            <w:r w:rsidRPr="00FC58AF">
              <w:rPr>
                <w:bCs/>
                <w:lang w:val="es-MX"/>
              </w:rPr>
              <w:t xml:space="preserve">Dentro de la explotación acuícola, la bioseguridad implica la identificación, priorización y ejecución de estrategias adecuadas para prevenir la entrada, proliferación y propagación de patógenos, tales como </w:t>
            </w:r>
            <w:r w:rsidRPr="00FC58AF">
              <w:rPr>
                <w:b/>
                <w:lang w:val="es-MX"/>
              </w:rPr>
              <w:t>bacterias, virus y hongos</w:t>
            </w:r>
            <w:r w:rsidRPr="00FC58AF">
              <w:rPr>
                <w:bCs/>
                <w:lang w:val="es-MX"/>
              </w:rPr>
              <w:t>. Los planes de bioseguridad deben estar documentados para asegurar una correcta comunicación y aplicación de los protocolos en la explotación acuícola.</w:t>
            </w:r>
          </w:p>
        </w:tc>
        <w:tc>
          <w:tcPr>
            <w:tcW w:w="3163" w:type="dxa"/>
            <w:shd w:val="clear" w:color="auto" w:fill="F2F2F2" w:themeFill="background1" w:themeFillShade="F2"/>
          </w:tcPr>
          <w:p w14:paraId="0BF6AAED" w14:textId="1B941771" w:rsidR="00456680" w:rsidRDefault="00751D6F" w:rsidP="00751D6F">
            <w:pPr>
              <w:pStyle w:val="Normal0"/>
              <w:jc w:val="center"/>
              <w:rPr>
                <w:bCs/>
                <w:lang w:val="es-MX"/>
              </w:rPr>
            </w:pPr>
            <w:commentRangeStart w:id="4"/>
            <w:r>
              <w:rPr>
                <w:noProof/>
              </w:rPr>
              <w:drawing>
                <wp:inline distT="0" distB="0" distL="0" distR="0" wp14:anchorId="31384D73" wp14:editId="05417225">
                  <wp:extent cx="1582025" cy="903969"/>
                  <wp:effectExtent l="0" t="0" r="0" b="0"/>
                  <wp:docPr id="690478247" name="Picture 3" descr="Colorful microscopic organi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orful microscopic organism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2530" cy="909971"/>
                          </a:xfrm>
                          <a:prstGeom prst="rect">
                            <a:avLst/>
                          </a:prstGeom>
                          <a:noFill/>
                          <a:ln>
                            <a:noFill/>
                          </a:ln>
                        </pic:spPr>
                      </pic:pic>
                    </a:graphicData>
                  </a:graphic>
                </wp:inline>
              </w:drawing>
            </w:r>
            <w:commentRangeEnd w:id="4"/>
            <w:r>
              <w:rPr>
                <w:rStyle w:val="CommentReference"/>
              </w:rPr>
              <w:commentReference w:id="4"/>
            </w:r>
          </w:p>
        </w:tc>
      </w:tr>
    </w:tbl>
    <w:p w14:paraId="1374DD15" w14:textId="6E1F81DE" w:rsidR="00FC58AF" w:rsidRPr="00FC58AF" w:rsidRDefault="00FC58AF" w:rsidP="00FC58AF">
      <w:pPr>
        <w:pStyle w:val="Normal0"/>
        <w:jc w:val="both"/>
        <w:rPr>
          <w:bCs/>
          <w:lang w:val="es-MX"/>
        </w:rPr>
      </w:pPr>
    </w:p>
    <w:p w14:paraId="3FD4978E" w14:textId="77777777" w:rsidR="00264932" w:rsidRDefault="00FC58AF" w:rsidP="00FC58AF">
      <w:pPr>
        <w:pStyle w:val="Normal0"/>
        <w:jc w:val="both"/>
        <w:rPr>
          <w:bCs/>
          <w:lang w:val="es-MX"/>
        </w:rPr>
      </w:pPr>
      <w:r w:rsidRPr="00FC58AF">
        <w:rPr>
          <w:bCs/>
          <w:lang w:val="es-MX"/>
        </w:rPr>
        <w:t>Una correcta implementación de las medidas de bioseguridad en la explotación acuícola puede:</w:t>
      </w:r>
    </w:p>
    <w:p w14:paraId="42756BC5" w14:textId="6990B96E" w:rsidR="00264932" w:rsidRDefault="00264932" w:rsidP="00FC58AF">
      <w:pPr>
        <w:pStyle w:val="Normal0"/>
        <w:jc w:val="both"/>
        <w:rPr>
          <w:bCs/>
          <w:lang w:val="es-MX"/>
        </w:rPr>
      </w:pPr>
      <w:r w:rsidRPr="00264932">
        <w:rPr>
          <w:bCs/>
        </w:rPr>
        <w:drawing>
          <wp:inline distT="0" distB="0" distL="0" distR="0" wp14:anchorId="7026ACF7" wp14:editId="1E7B3033">
            <wp:extent cx="5788800" cy="3613785"/>
            <wp:effectExtent l="0" t="0" r="0" b="139065"/>
            <wp:docPr id="635281124" name="Diagram 1">
              <a:extLst xmlns:a="http://schemas.openxmlformats.org/drawingml/2006/main">
                <a:ext uri="{FF2B5EF4-FFF2-40B4-BE49-F238E27FC236}">
                  <a16:creationId xmlns:a16="http://schemas.microsoft.com/office/drawing/2014/main" id="{322FD7CC-CCB0-6043-13CD-A6C42B0309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04F0B63" w14:textId="59C700C5" w:rsidR="00FC58AF" w:rsidRDefault="00FC58AF" w:rsidP="00FC58AF">
      <w:pPr>
        <w:pStyle w:val="Normal0"/>
        <w:jc w:val="both"/>
        <w:rPr>
          <w:bCs/>
          <w:lang w:val="es-MX"/>
        </w:rPr>
      </w:pPr>
      <w:r w:rsidRPr="00FC58AF">
        <w:rPr>
          <w:bCs/>
          <w:lang w:val="es-MX"/>
        </w:rPr>
        <w:lastRenderedPageBreak/>
        <w:t>Las conductas, políticas y prácticas de bioseguridad abarcan tanto las que se aplican de manera rutinaria como aquellas obligatorias en caso de brotes de enfermedades. Un buen programa de bioseguridad debe:</w:t>
      </w:r>
    </w:p>
    <w:tbl>
      <w:tblPr>
        <w:tblStyle w:val="TableNormal1"/>
        <w:tblW w:w="0" w:type="auto"/>
        <w:tblInd w:w="5" w:type="dxa"/>
        <w:tblLook w:val="04A0" w:firstRow="1" w:lastRow="0" w:firstColumn="1" w:lastColumn="0" w:noHBand="0" w:noVBand="1"/>
      </w:tblPr>
      <w:tblGrid>
        <w:gridCol w:w="3925"/>
        <w:gridCol w:w="6042"/>
      </w:tblGrid>
      <w:tr w:rsidR="008E58F1" w14:paraId="192F5E35" w14:textId="77777777" w:rsidTr="008E58F1">
        <w:tc>
          <w:tcPr>
            <w:tcW w:w="4981" w:type="dxa"/>
          </w:tcPr>
          <w:p w14:paraId="780A1927" w14:textId="5EF042E6" w:rsidR="00B5617A" w:rsidRDefault="008E58F1" w:rsidP="00FC58AF">
            <w:pPr>
              <w:pStyle w:val="Normal0"/>
              <w:jc w:val="both"/>
              <w:rPr>
                <w:bCs/>
                <w:lang w:val="es-MX"/>
              </w:rPr>
            </w:pPr>
            <w:commentRangeStart w:id="5"/>
            <w:r>
              <w:rPr>
                <w:noProof/>
              </w:rPr>
              <w:drawing>
                <wp:inline distT="0" distB="0" distL="0" distR="0" wp14:anchorId="5B61E0EF" wp14:editId="33FB73E8">
                  <wp:extent cx="2537030" cy="1420910"/>
                  <wp:effectExtent l="0" t="0" r="0" b="8255"/>
                  <wp:docPr id="311687257" name="Picture 4" descr="Workers harvesting fish from marine fish farming nets in an aquaculture facility, wearing protective clothing and glo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ers harvesting fish from marine fish farming nets in an aquaculture facility, wearing protective clothing and glov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83" cy="1432365"/>
                          </a:xfrm>
                          <a:prstGeom prst="rect">
                            <a:avLst/>
                          </a:prstGeom>
                          <a:noFill/>
                          <a:ln>
                            <a:noFill/>
                          </a:ln>
                        </pic:spPr>
                      </pic:pic>
                    </a:graphicData>
                  </a:graphic>
                </wp:inline>
              </w:drawing>
            </w:r>
            <w:commentRangeEnd w:id="5"/>
            <w:r>
              <w:rPr>
                <w:rStyle w:val="CommentReference"/>
              </w:rPr>
              <w:commentReference w:id="5"/>
            </w:r>
          </w:p>
        </w:tc>
        <w:tc>
          <w:tcPr>
            <w:tcW w:w="4981" w:type="dxa"/>
          </w:tcPr>
          <w:p w14:paraId="3673F29E" w14:textId="4EB54933" w:rsidR="00B5617A" w:rsidRDefault="00B5617A" w:rsidP="00FC58AF">
            <w:pPr>
              <w:pStyle w:val="Normal0"/>
              <w:jc w:val="both"/>
              <w:rPr>
                <w:bCs/>
                <w:lang w:val="es-MX"/>
              </w:rPr>
            </w:pPr>
            <w:r w:rsidRPr="00B5617A">
              <w:rPr>
                <w:bCs/>
              </w:rPr>
              <w:drawing>
                <wp:inline distT="0" distB="0" distL="0" distR="0" wp14:anchorId="1BC61833" wp14:editId="2D76DF95">
                  <wp:extent cx="3871920" cy="1425600"/>
                  <wp:effectExtent l="19050" t="0" r="14605" b="3175"/>
                  <wp:docPr id="745635246" name="Diagram 1">
                    <a:extLst xmlns:a="http://schemas.openxmlformats.org/drawingml/2006/main">
                      <a:ext uri="{FF2B5EF4-FFF2-40B4-BE49-F238E27FC236}">
                        <a16:creationId xmlns:a16="http://schemas.microsoft.com/office/drawing/2014/main" id="{E1478EBA-C168-23FA-A9FC-9A7FF8FB67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tc>
      </w:tr>
    </w:tbl>
    <w:p w14:paraId="6D3ABC2D" w14:textId="2B71A4D7" w:rsidR="00683B48" w:rsidRPr="008E3534" w:rsidRDefault="008E3534" w:rsidP="00683B48">
      <w:pPr>
        <w:pStyle w:val="Normal0"/>
        <w:numPr>
          <w:ilvl w:val="1"/>
          <w:numId w:val="10"/>
        </w:numPr>
        <w:jc w:val="both"/>
        <w:rPr>
          <w:b/>
          <w:bCs/>
          <w:lang w:val="es-MX"/>
        </w:rPr>
      </w:pPr>
      <w:r w:rsidRPr="008E3534">
        <w:rPr>
          <w:b/>
          <w:bCs/>
          <w:lang w:val="es-MX"/>
        </w:rPr>
        <w:t>La necesidad de la bioseguridad</w:t>
      </w:r>
    </w:p>
    <w:p w14:paraId="63F09430" w14:textId="41CD84C0" w:rsidR="00683B48" w:rsidRDefault="008E3534" w:rsidP="008E3534">
      <w:pPr>
        <w:pStyle w:val="Normal0"/>
        <w:jc w:val="both"/>
        <w:rPr>
          <w:lang w:val="es-MX"/>
        </w:rPr>
      </w:pPr>
      <w:r w:rsidRPr="008E3534">
        <w:rPr>
          <w:lang w:val="es-MX"/>
        </w:rPr>
        <w:t xml:space="preserve">La implementación de protocolos de bioseguridad es crucial para evitar pérdidas provocadas por enfermedades. Estas pérdidas pueden ser significativas, afectando directamente la explotación debido a </w:t>
      </w:r>
      <w:r w:rsidRPr="008E3534">
        <w:rPr>
          <w:b/>
          <w:bCs/>
          <w:lang w:val="es-MX"/>
        </w:rPr>
        <w:t>la mortalidad de los animale</w:t>
      </w:r>
      <w:r w:rsidRPr="008E3534">
        <w:rPr>
          <w:lang w:val="es-MX"/>
        </w:rPr>
        <w:t xml:space="preserve">s o indirectamente, reflejándose en la disminución de la producción o en la pérdida de la reputación del negocio. </w:t>
      </w:r>
    </w:p>
    <w:p w14:paraId="47936CBF" w14:textId="25CA8768" w:rsidR="008E3534" w:rsidRPr="008E3534" w:rsidRDefault="00082E08" w:rsidP="008E3534">
      <w:pPr>
        <w:pStyle w:val="Normal0"/>
        <w:jc w:val="both"/>
        <w:rPr>
          <w:lang w:val="es-MX"/>
        </w:rPr>
      </w:pPr>
      <w:commentRangeStart w:id="6"/>
      <w:r w:rsidRPr="00082E08">
        <w:rPr>
          <w:bCs/>
        </w:rPr>
        <w:drawing>
          <wp:inline distT="0" distB="0" distL="0" distR="0" wp14:anchorId="65B95AC6" wp14:editId="3EC2E07D">
            <wp:extent cx="6332220" cy="1009650"/>
            <wp:effectExtent l="0" t="0" r="0" b="19050"/>
            <wp:docPr id="510509345" name="Diagram 1">
              <a:extLst xmlns:a="http://schemas.openxmlformats.org/drawingml/2006/main">
                <a:ext uri="{FF2B5EF4-FFF2-40B4-BE49-F238E27FC236}">
                  <a16:creationId xmlns:a16="http://schemas.microsoft.com/office/drawing/2014/main" id="{57D937E7-279B-C4EA-BC4B-33A05178D3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6"/>
      <w:r>
        <w:rPr>
          <w:rStyle w:val="CommentReference"/>
        </w:rPr>
        <w:commentReference w:id="6"/>
      </w:r>
    </w:p>
    <w:p w14:paraId="7DBFC8EE" w14:textId="77777777" w:rsidR="008E3534" w:rsidRPr="008E3534" w:rsidRDefault="008E3534" w:rsidP="008E3534">
      <w:pPr>
        <w:pStyle w:val="Normal0"/>
        <w:jc w:val="both"/>
        <w:rPr>
          <w:lang w:val="es-MX"/>
        </w:rPr>
      </w:pPr>
      <w:r w:rsidRPr="008E3534">
        <w:rPr>
          <w:lang w:val="es-MX"/>
        </w:rPr>
        <w:t>Factores claves en la bioseguridad acuícola:</w:t>
      </w:r>
    </w:p>
    <w:p w14:paraId="5D8544FC" w14:textId="1083984E" w:rsidR="008E3534" w:rsidRPr="008E3534" w:rsidRDefault="008A0A64" w:rsidP="008A0A64">
      <w:pPr>
        <w:pStyle w:val="Normal0"/>
        <w:jc w:val="both"/>
        <w:rPr>
          <w:lang w:val="es-MX"/>
        </w:rPr>
      </w:pPr>
      <w:r w:rsidRPr="008A0A64">
        <w:rPr>
          <w:bCs/>
        </w:rPr>
        <w:drawing>
          <wp:inline distT="0" distB="0" distL="0" distR="0" wp14:anchorId="2376A5B4" wp14:editId="3996FFF9">
            <wp:extent cx="6332220" cy="1656000"/>
            <wp:effectExtent l="0" t="0" r="0" b="0"/>
            <wp:docPr id="750482163" name="Diagram 1">
              <a:extLst xmlns:a="http://schemas.openxmlformats.org/drawingml/2006/main">
                <a:ext uri="{FF2B5EF4-FFF2-40B4-BE49-F238E27FC236}">
                  <a16:creationId xmlns:a16="http://schemas.microsoft.com/office/drawing/2014/main" id="{E824BFB3-5C8E-D0A8-BDD1-048C6C3E94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5CB4604C" w14:textId="33F9FCFE" w:rsidR="008E3534" w:rsidRPr="008E3534" w:rsidRDefault="008E3534" w:rsidP="008E3534">
      <w:pPr>
        <w:pStyle w:val="Normal0"/>
        <w:jc w:val="both"/>
        <w:rPr>
          <w:lang w:val="es-MX"/>
        </w:rPr>
      </w:pPr>
      <w:r>
        <w:rPr>
          <w:b/>
          <w:bCs/>
          <w:lang w:val="es-MX"/>
        </w:rPr>
        <w:t>1</w:t>
      </w:r>
      <w:r w:rsidRPr="008E3534">
        <w:rPr>
          <w:b/>
          <w:bCs/>
          <w:lang w:val="es-MX"/>
        </w:rPr>
        <w:t>.2 Origen de las enfermedades</w:t>
      </w:r>
    </w:p>
    <w:p w14:paraId="0EDF1AE7" w14:textId="77777777" w:rsidR="008E3534" w:rsidRDefault="008E3534" w:rsidP="008E3534">
      <w:pPr>
        <w:pStyle w:val="Normal0"/>
        <w:jc w:val="both"/>
        <w:rPr>
          <w:lang w:val="es-MX"/>
        </w:rPr>
      </w:pPr>
      <w:r w:rsidRPr="008E3534">
        <w:rPr>
          <w:lang w:val="es-MX"/>
        </w:rPr>
        <w:t>Las enfermedades en la producción de peces pueden originarse por diversas causas, entre las que se destacan:</w:t>
      </w:r>
    </w:p>
    <w:tbl>
      <w:tblPr>
        <w:tblStyle w:val="TableGrid"/>
        <w:tblW w:w="0" w:type="auto"/>
        <w:tblLook w:val="04A0" w:firstRow="1" w:lastRow="0" w:firstColumn="1" w:lastColumn="0" w:noHBand="0" w:noVBand="1"/>
      </w:tblPr>
      <w:tblGrid>
        <w:gridCol w:w="9962"/>
      </w:tblGrid>
      <w:tr w:rsidR="00A34A61" w14:paraId="6904D672" w14:textId="77777777" w:rsidTr="00A34A61">
        <w:tc>
          <w:tcPr>
            <w:tcW w:w="9962" w:type="dxa"/>
            <w:shd w:val="clear" w:color="auto" w:fill="7CCA62" w:themeFill="accent5"/>
          </w:tcPr>
          <w:p w14:paraId="6893A3ED" w14:textId="539C4EC8" w:rsidR="00A34A61" w:rsidRPr="00A34A61" w:rsidRDefault="00A34A61" w:rsidP="00A34A61">
            <w:pPr>
              <w:pStyle w:val="Normal0"/>
              <w:jc w:val="center"/>
              <w:rPr>
                <w:lang w:val="es-MX"/>
              </w:rPr>
            </w:pPr>
            <w:proofErr w:type="spellStart"/>
            <w:r w:rsidRPr="00A34A61">
              <w:rPr>
                <w:lang w:val="es-MX"/>
              </w:rPr>
              <w:t>Slide</w:t>
            </w:r>
            <w:proofErr w:type="spellEnd"/>
          </w:p>
          <w:p w14:paraId="1B56B906" w14:textId="119F6805" w:rsidR="00A34A61" w:rsidRDefault="00A34A61" w:rsidP="00A34A61">
            <w:pPr>
              <w:pStyle w:val="Normal0"/>
              <w:jc w:val="center"/>
              <w:rPr>
                <w:lang w:val="es-MX"/>
              </w:rPr>
            </w:pPr>
            <w:proofErr w:type="spellStart"/>
            <w:r w:rsidRPr="00A34A61">
              <w:rPr>
                <w:lang w:val="es-MX"/>
              </w:rPr>
              <w:t>CF01_</w:t>
            </w:r>
            <w:r w:rsidRPr="00A34A61">
              <w:rPr>
                <w:lang w:val="es-MX"/>
              </w:rPr>
              <w:t>1</w:t>
            </w:r>
            <w:r w:rsidRPr="008E3534">
              <w:rPr>
                <w:lang w:val="es-MX"/>
              </w:rPr>
              <w:t>.2</w:t>
            </w:r>
            <w:r>
              <w:rPr>
                <w:lang w:val="es-MX"/>
              </w:rPr>
              <w:t>_</w:t>
            </w:r>
            <w:r w:rsidRPr="008E3534">
              <w:rPr>
                <w:lang w:val="es-MX"/>
              </w:rPr>
              <w:t>Origen</w:t>
            </w:r>
            <w:proofErr w:type="spellEnd"/>
            <w:r w:rsidRPr="008E3534">
              <w:rPr>
                <w:lang w:val="es-MX"/>
              </w:rPr>
              <w:t xml:space="preserve"> de las enfermedades</w:t>
            </w:r>
          </w:p>
        </w:tc>
      </w:tr>
    </w:tbl>
    <w:p w14:paraId="3E20853B" w14:textId="77777777" w:rsidR="006560F1" w:rsidRDefault="006560F1" w:rsidP="006560F1">
      <w:pPr>
        <w:pStyle w:val="Normal0"/>
        <w:jc w:val="both"/>
        <w:rPr>
          <w:lang w:val="es-MX"/>
        </w:rPr>
      </w:pPr>
    </w:p>
    <w:p w14:paraId="51D2AF44" w14:textId="1A9AA5DD" w:rsidR="002C2C0C" w:rsidRDefault="00DC3E1C" w:rsidP="00DC3E1C">
      <w:pPr>
        <w:pStyle w:val="NormalWeb"/>
        <w:rPr>
          <w:rFonts w:ascii="Arial" w:hAnsi="Arial" w:cs="Arial"/>
          <w:b/>
          <w:bCs/>
          <w:sz w:val="20"/>
          <w:szCs w:val="20"/>
        </w:rPr>
      </w:pPr>
      <w:r w:rsidRPr="00DC3E1C">
        <w:rPr>
          <w:rFonts w:ascii="Arial" w:hAnsi="Arial" w:cs="Arial"/>
          <w:b/>
          <w:bCs/>
          <w:sz w:val="20"/>
          <w:szCs w:val="20"/>
        </w:rPr>
        <w:lastRenderedPageBreak/>
        <w:t xml:space="preserve">1.3. </w:t>
      </w:r>
      <w:r w:rsidRPr="00DC3E1C">
        <w:rPr>
          <w:rFonts w:ascii="Arial" w:hAnsi="Arial" w:cs="Arial"/>
          <w:b/>
          <w:bCs/>
          <w:sz w:val="20"/>
          <w:szCs w:val="20"/>
        </w:rPr>
        <w:t>Posibles causas de las enfermedades</w:t>
      </w:r>
    </w:p>
    <w:tbl>
      <w:tblPr>
        <w:tblStyle w:val="TableNormal1"/>
        <w:tblW w:w="0" w:type="auto"/>
        <w:tblInd w:w="5" w:type="dxa"/>
        <w:tblLook w:val="04A0" w:firstRow="1" w:lastRow="0" w:firstColumn="1" w:lastColumn="0" w:noHBand="0" w:noVBand="1"/>
      </w:tblPr>
      <w:tblGrid>
        <w:gridCol w:w="6374"/>
        <w:gridCol w:w="3593"/>
      </w:tblGrid>
      <w:tr w:rsidR="002C2C0C" w14:paraId="6868EFC6" w14:textId="77777777" w:rsidTr="009B057D">
        <w:tc>
          <w:tcPr>
            <w:tcW w:w="6374" w:type="dxa"/>
          </w:tcPr>
          <w:p w14:paraId="7A1A9675" w14:textId="1F7274A3" w:rsidR="002C2C0C" w:rsidRDefault="002C2C0C" w:rsidP="009B057D">
            <w:pPr>
              <w:pStyle w:val="NormalWeb"/>
              <w:jc w:val="both"/>
              <w:rPr>
                <w:rFonts w:ascii="Arial" w:hAnsi="Arial" w:cs="Arial"/>
                <w:b/>
                <w:bCs/>
                <w:sz w:val="20"/>
                <w:szCs w:val="20"/>
              </w:rPr>
            </w:pPr>
            <w:r w:rsidRPr="00DC3E1C">
              <w:rPr>
                <w:rFonts w:ascii="Arial" w:hAnsi="Arial" w:cs="Arial"/>
                <w:sz w:val="20"/>
                <w:szCs w:val="20"/>
              </w:rPr>
              <w:t>En las explotaciones acuícolas, las enfermedades pueden ser ocasionadas por diversas variables, tales como factores medioambientales, malas prácticas de manejo, la presencia de organismos patógenos y una alimentación inadecuada tanto en cantidad como en calidad. En los ambientes acuáticos, los organismos conviven de manera equilibrada con diversos virus, bacterias y hongos, los cuales, en condiciones normales, no causan daño al pez (huésped). Cuando se le brindan al animal las condiciones óptimas para su desarrollo, este equilibrio entre el pez y los patógenos se mantiene, evitando el surgimiento de enfermedades. Proveer condiciones adecuadas en el cultivo es una responsabilidad clave del acuicultor para garantizar el bienestar de los organismos</w:t>
            </w:r>
            <w:r w:rsidRPr="00DC3E1C">
              <w:rPr>
                <w:rFonts w:ascii="Arial" w:hAnsi="Arial" w:cs="Arial"/>
              </w:rPr>
              <w:t>.</w:t>
            </w:r>
          </w:p>
        </w:tc>
        <w:tc>
          <w:tcPr>
            <w:tcW w:w="3593" w:type="dxa"/>
          </w:tcPr>
          <w:p w14:paraId="690B0FC5" w14:textId="1619C6F5" w:rsidR="002C2C0C" w:rsidRDefault="009B057D" w:rsidP="009B057D">
            <w:pPr>
              <w:pStyle w:val="NormalWeb"/>
              <w:jc w:val="center"/>
              <w:rPr>
                <w:rFonts w:ascii="Arial" w:hAnsi="Arial" w:cs="Arial"/>
                <w:b/>
                <w:bCs/>
                <w:sz w:val="20"/>
                <w:szCs w:val="20"/>
              </w:rPr>
            </w:pPr>
            <w:commentRangeStart w:id="7"/>
            <w:r>
              <w:rPr>
                <w:noProof/>
              </w:rPr>
              <w:drawing>
                <wp:inline distT="0" distB="0" distL="0" distR="0" wp14:anchorId="5E6F9671" wp14:editId="21735591">
                  <wp:extent cx="2014305" cy="1128148"/>
                  <wp:effectExtent l="0" t="0" r="5080" b="0"/>
                  <wp:docPr id="1623615725" name="Picture 10" descr="Polluted Lake with Lifeless Fish Floating Amidst Algae Blooms and Chemical Runoff A disturbing image showcasing the devastating impact of pollution on a once thriving aquatic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lluted Lake with Lifeless Fish Floating Amidst Algae Blooms and Chemical Runoff A disturbing image showcasing the devastating impact of pollution on a once thriving aquatic ecosyste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5340" cy="1134328"/>
                          </a:xfrm>
                          <a:prstGeom prst="rect">
                            <a:avLst/>
                          </a:prstGeom>
                          <a:noFill/>
                          <a:ln>
                            <a:noFill/>
                          </a:ln>
                        </pic:spPr>
                      </pic:pic>
                    </a:graphicData>
                  </a:graphic>
                </wp:inline>
              </w:drawing>
            </w:r>
            <w:commentRangeEnd w:id="7"/>
            <w:r>
              <w:rPr>
                <w:rStyle w:val="CommentReference"/>
                <w:rFonts w:ascii="Arial" w:eastAsia="Arial" w:hAnsi="Arial" w:cs="Arial"/>
              </w:rPr>
              <w:commentReference w:id="7"/>
            </w:r>
          </w:p>
        </w:tc>
      </w:tr>
    </w:tbl>
    <w:p w14:paraId="0256D86C" w14:textId="12A38C00" w:rsidR="00DC3E1C" w:rsidRDefault="00DC3E1C" w:rsidP="00DC3E1C">
      <w:pPr>
        <w:pStyle w:val="NormalWeb"/>
      </w:pPr>
    </w:p>
    <w:p w14:paraId="159055AD" w14:textId="46A13216" w:rsidR="00E02B55" w:rsidRPr="00E02B55" w:rsidRDefault="00E02B55" w:rsidP="00E02B55">
      <w:pPr>
        <w:pStyle w:val="Normal0"/>
        <w:jc w:val="both"/>
        <w:rPr>
          <w:lang w:val="es-MX"/>
        </w:rPr>
      </w:pPr>
      <w:r w:rsidRPr="00E02B55">
        <w:rPr>
          <w:b/>
          <w:bCs/>
          <w:lang w:val="es-MX"/>
        </w:rPr>
        <w:t>Tabla 1</w:t>
      </w:r>
      <w:r>
        <w:rPr>
          <w:b/>
          <w:bCs/>
          <w:lang w:val="es-MX"/>
        </w:rPr>
        <w:t>.</w:t>
      </w:r>
      <w:r w:rsidRPr="00E02B55">
        <w:rPr>
          <w:b/>
          <w:bCs/>
          <w:lang w:val="es-MX"/>
        </w:rPr>
        <w:t xml:space="preserve"> </w:t>
      </w:r>
      <w:r w:rsidRPr="00E02B55">
        <w:rPr>
          <w:lang w:val="es-MX"/>
        </w:rPr>
        <w:t>Cuadro comparativo características de los peces</w:t>
      </w:r>
    </w:p>
    <w:tbl>
      <w:tblPr>
        <w:tblStyle w:val="TableGrid"/>
        <w:tblW w:w="0" w:type="auto"/>
        <w:tblInd w:w="-5" w:type="dxa"/>
        <w:tblLook w:val="04A0" w:firstRow="1" w:lastRow="0" w:firstColumn="1" w:lastColumn="0" w:noHBand="0" w:noVBand="1"/>
      </w:tblPr>
      <w:tblGrid>
        <w:gridCol w:w="2410"/>
        <w:gridCol w:w="3827"/>
        <w:gridCol w:w="3686"/>
      </w:tblGrid>
      <w:tr w:rsidR="00E02B55" w:rsidRPr="00E02B55" w14:paraId="0D361BEC" w14:textId="77777777" w:rsidTr="009B057D">
        <w:tc>
          <w:tcPr>
            <w:tcW w:w="2410" w:type="dxa"/>
            <w:shd w:val="clear" w:color="auto" w:fill="DBEFF9" w:themeFill="background2"/>
            <w:hideMark/>
          </w:tcPr>
          <w:p w14:paraId="5D339999" w14:textId="77777777" w:rsidR="00E02B55" w:rsidRPr="00E02B55" w:rsidRDefault="00E02B55" w:rsidP="00E02B55">
            <w:pPr>
              <w:pStyle w:val="Normal0"/>
              <w:spacing w:line="276" w:lineRule="auto"/>
              <w:jc w:val="both"/>
              <w:rPr>
                <w:b/>
                <w:bCs/>
                <w:lang w:val="es-MX"/>
              </w:rPr>
            </w:pPr>
            <w:proofErr w:type="gramStart"/>
            <w:r w:rsidRPr="00E02B55">
              <w:rPr>
                <w:b/>
                <w:bCs/>
                <w:lang w:val="es-MX"/>
              </w:rPr>
              <w:t>Aspecto a considerar</w:t>
            </w:r>
            <w:proofErr w:type="gramEnd"/>
          </w:p>
        </w:tc>
        <w:tc>
          <w:tcPr>
            <w:tcW w:w="3827" w:type="dxa"/>
            <w:shd w:val="clear" w:color="auto" w:fill="DBEFF9" w:themeFill="background2"/>
            <w:hideMark/>
          </w:tcPr>
          <w:p w14:paraId="1F9874ED" w14:textId="77777777" w:rsidR="00E02B55" w:rsidRPr="00E02B55" w:rsidRDefault="00E02B55" w:rsidP="00E02B55">
            <w:pPr>
              <w:pStyle w:val="Normal0"/>
              <w:spacing w:line="276" w:lineRule="auto"/>
              <w:jc w:val="both"/>
              <w:rPr>
                <w:b/>
                <w:bCs/>
                <w:lang w:val="es-MX"/>
              </w:rPr>
            </w:pPr>
            <w:r w:rsidRPr="00E02B55">
              <w:rPr>
                <w:b/>
                <w:bCs/>
                <w:lang w:val="es-MX"/>
              </w:rPr>
              <w:t>Pez sano</w:t>
            </w:r>
          </w:p>
        </w:tc>
        <w:tc>
          <w:tcPr>
            <w:tcW w:w="3686" w:type="dxa"/>
            <w:shd w:val="clear" w:color="auto" w:fill="DBEFF9" w:themeFill="background2"/>
            <w:hideMark/>
          </w:tcPr>
          <w:p w14:paraId="36CA629E" w14:textId="77777777" w:rsidR="00E02B55" w:rsidRPr="00E02B55" w:rsidRDefault="00E02B55" w:rsidP="00E02B55">
            <w:pPr>
              <w:pStyle w:val="Normal0"/>
              <w:spacing w:line="276" w:lineRule="auto"/>
              <w:jc w:val="both"/>
              <w:rPr>
                <w:b/>
                <w:bCs/>
                <w:lang w:val="es-MX"/>
              </w:rPr>
            </w:pPr>
            <w:r w:rsidRPr="00E02B55">
              <w:rPr>
                <w:b/>
                <w:bCs/>
                <w:lang w:val="es-MX"/>
              </w:rPr>
              <w:t>Pez enfermo</w:t>
            </w:r>
          </w:p>
        </w:tc>
      </w:tr>
      <w:tr w:rsidR="00E02B55" w:rsidRPr="00E02B55" w14:paraId="586F010A" w14:textId="77777777" w:rsidTr="009B057D">
        <w:tc>
          <w:tcPr>
            <w:tcW w:w="2410" w:type="dxa"/>
            <w:hideMark/>
          </w:tcPr>
          <w:p w14:paraId="6FD9DC03" w14:textId="1C452498" w:rsidR="00E02B55" w:rsidRPr="00E02B55" w:rsidRDefault="00E02B55" w:rsidP="00E02B55">
            <w:pPr>
              <w:pStyle w:val="Normal0"/>
              <w:spacing w:line="276" w:lineRule="auto"/>
              <w:jc w:val="both"/>
              <w:rPr>
                <w:lang w:val="es-MX"/>
              </w:rPr>
            </w:pPr>
            <w:r w:rsidRPr="00E02B55">
              <w:rPr>
                <w:b/>
                <w:bCs/>
                <w:lang w:val="es-MX"/>
              </w:rPr>
              <w:t>Natación</w:t>
            </w:r>
          </w:p>
        </w:tc>
        <w:tc>
          <w:tcPr>
            <w:tcW w:w="3827" w:type="dxa"/>
            <w:hideMark/>
          </w:tcPr>
          <w:p w14:paraId="13DA5089" w14:textId="77777777" w:rsidR="00E02B55" w:rsidRPr="00E02B55" w:rsidRDefault="00E02B55" w:rsidP="00E02B55">
            <w:pPr>
              <w:pStyle w:val="Normal0"/>
              <w:spacing w:line="276" w:lineRule="auto"/>
              <w:jc w:val="both"/>
              <w:rPr>
                <w:lang w:val="es-MX"/>
              </w:rPr>
            </w:pPr>
            <w:r w:rsidRPr="00E02B55">
              <w:rPr>
                <w:lang w:val="es-MX"/>
              </w:rPr>
              <w:t>Normal (característico de cada especie).</w:t>
            </w:r>
          </w:p>
        </w:tc>
        <w:tc>
          <w:tcPr>
            <w:tcW w:w="3686" w:type="dxa"/>
            <w:hideMark/>
          </w:tcPr>
          <w:p w14:paraId="39504B8C" w14:textId="77777777" w:rsidR="00E02B55" w:rsidRPr="00E02B55" w:rsidRDefault="00E02B55" w:rsidP="00E02B55">
            <w:pPr>
              <w:pStyle w:val="Normal0"/>
              <w:spacing w:line="276" w:lineRule="auto"/>
              <w:jc w:val="both"/>
              <w:rPr>
                <w:lang w:val="es-MX"/>
              </w:rPr>
            </w:pPr>
            <w:r w:rsidRPr="00E02B55">
              <w:rPr>
                <w:lang w:val="es-MX"/>
              </w:rPr>
              <w:t>Irregular, errática. Puede ser dando giros, con hundimiento de costado en la superficie.</w:t>
            </w:r>
          </w:p>
        </w:tc>
      </w:tr>
      <w:tr w:rsidR="00E02B55" w:rsidRPr="00E02B55" w14:paraId="295EEDF5" w14:textId="77777777" w:rsidTr="009B057D">
        <w:tc>
          <w:tcPr>
            <w:tcW w:w="2410" w:type="dxa"/>
            <w:hideMark/>
          </w:tcPr>
          <w:p w14:paraId="3587CBE7" w14:textId="6D4A974D" w:rsidR="00E02B55" w:rsidRPr="00E02B55" w:rsidRDefault="00E02B55" w:rsidP="00E02B55">
            <w:pPr>
              <w:pStyle w:val="Normal0"/>
              <w:spacing w:line="276" w:lineRule="auto"/>
              <w:jc w:val="both"/>
              <w:rPr>
                <w:lang w:val="es-MX"/>
              </w:rPr>
            </w:pPr>
            <w:r w:rsidRPr="00E02B55">
              <w:rPr>
                <w:b/>
                <w:bCs/>
                <w:lang w:val="es-MX"/>
              </w:rPr>
              <w:t>Consumo de alimento</w:t>
            </w:r>
          </w:p>
        </w:tc>
        <w:tc>
          <w:tcPr>
            <w:tcW w:w="3827" w:type="dxa"/>
            <w:hideMark/>
          </w:tcPr>
          <w:p w14:paraId="35A62CA5" w14:textId="77777777" w:rsidR="00E02B55" w:rsidRPr="00E02B55" w:rsidRDefault="00E02B55" w:rsidP="00E02B55">
            <w:pPr>
              <w:pStyle w:val="Normal0"/>
              <w:spacing w:line="276" w:lineRule="auto"/>
              <w:jc w:val="both"/>
              <w:rPr>
                <w:lang w:val="es-MX"/>
              </w:rPr>
            </w:pPr>
            <w:r w:rsidRPr="00E02B55">
              <w:rPr>
                <w:lang w:val="es-MX"/>
              </w:rPr>
              <w:t>Voracidad característica de la especie. Sea en superficie o en fondo, con actividad estimulada en los horarios de rutina de alimentación.</w:t>
            </w:r>
          </w:p>
        </w:tc>
        <w:tc>
          <w:tcPr>
            <w:tcW w:w="3686" w:type="dxa"/>
            <w:hideMark/>
          </w:tcPr>
          <w:p w14:paraId="430B739C" w14:textId="77777777" w:rsidR="00E02B55" w:rsidRPr="00E02B55" w:rsidRDefault="00E02B55" w:rsidP="00E02B55">
            <w:pPr>
              <w:pStyle w:val="Normal0"/>
              <w:spacing w:line="276" w:lineRule="auto"/>
              <w:jc w:val="both"/>
              <w:rPr>
                <w:lang w:val="es-MX"/>
              </w:rPr>
            </w:pPr>
            <w:r w:rsidRPr="00E02B55">
              <w:rPr>
                <w:lang w:val="es-MX"/>
              </w:rPr>
              <w:t>No consume alimento o queda volumen importante de alimento no consumido.</w:t>
            </w:r>
          </w:p>
        </w:tc>
      </w:tr>
      <w:tr w:rsidR="00E02B55" w:rsidRPr="00E02B55" w14:paraId="1864AC58" w14:textId="77777777" w:rsidTr="009B057D">
        <w:tc>
          <w:tcPr>
            <w:tcW w:w="2410" w:type="dxa"/>
            <w:hideMark/>
          </w:tcPr>
          <w:p w14:paraId="39DB9204" w14:textId="504EA478" w:rsidR="00E02B55" w:rsidRPr="00E02B55" w:rsidRDefault="00E02B55" w:rsidP="00E02B55">
            <w:pPr>
              <w:pStyle w:val="Normal0"/>
              <w:spacing w:line="276" w:lineRule="auto"/>
              <w:jc w:val="both"/>
              <w:rPr>
                <w:lang w:val="es-MX"/>
              </w:rPr>
            </w:pPr>
            <w:r w:rsidRPr="00E02B55">
              <w:rPr>
                <w:b/>
                <w:bCs/>
                <w:lang w:val="es-MX"/>
              </w:rPr>
              <w:t>Reacción de fuga</w:t>
            </w:r>
          </w:p>
        </w:tc>
        <w:tc>
          <w:tcPr>
            <w:tcW w:w="3827" w:type="dxa"/>
            <w:hideMark/>
          </w:tcPr>
          <w:p w14:paraId="377D7E44" w14:textId="77777777" w:rsidR="00E02B55" w:rsidRPr="00E02B55" w:rsidRDefault="00E02B55" w:rsidP="00E02B55">
            <w:pPr>
              <w:pStyle w:val="Normal0"/>
              <w:spacing w:line="276" w:lineRule="auto"/>
              <w:jc w:val="both"/>
              <w:rPr>
                <w:lang w:val="es-MX"/>
              </w:rPr>
            </w:pPr>
            <w:r w:rsidRPr="00E02B55">
              <w:rPr>
                <w:lang w:val="es-MX"/>
              </w:rPr>
              <w:t>Responde a los ruidos y estímulos.</w:t>
            </w:r>
          </w:p>
        </w:tc>
        <w:tc>
          <w:tcPr>
            <w:tcW w:w="3686" w:type="dxa"/>
            <w:hideMark/>
          </w:tcPr>
          <w:p w14:paraId="6461D63C" w14:textId="77777777" w:rsidR="00E02B55" w:rsidRPr="00E02B55" w:rsidRDefault="00E02B55" w:rsidP="00E02B55">
            <w:pPr>
              <w:pStyle w:val="Normal0"/>
              <w:spacing w:line="276" w:lineRule="auto"/>
              <w:jc w:val="both"/>
              <w:rPr>
                <w:lang w:val="es-MX"/>
              </w:rPr>
            </w:pPr>
            <w:r w:rsidRPr="00E02B55">
              <w:rPr>
                <w:lang w:val="es-MX"/>
              </w:rPr>
              <w:t>No responde a los ruidos cuando se acerca alguien al estanque.</w:t>
            </w:r>
          </w:p>
        </w:tc>
      </w:tr>
      <w:tr w:rsidR="00E02B55" w:rsidRPr="00E02B55" w14:paraId="28E5F694" w14:textId="77777777" w:rsidTr="009B057D">
        <w:tc>
          <w:tcPr>
            <w:tcW w:w="2410" w:type="dxa"/>
            <w:hideMark/>
          </w:tcPr>
          <w:p w14:paraId="693458B3" w14:textId="0ABDFE28" w:rsidR="00E02B55" w:rsidRPr="00E02B55" w:rsidRDefault="00E02B55" w:rsidP="00E02B55">
            <w:pPr>
              <w:pStyle w:val="Normal0"/>
              <w:spacing w:line="276" w:lineRule="auto"/>
              <w:jc w:val="both"/>
              <w:rPr>
                <w:lang w:val="es-MX"/>
              </w:rPr>
            </w:pPr>
            <w:r w:rsidRPr="00E02B55">
              <w:rPr>
                <w:b/>
                <w:bCs/>
                <w:lang w:val="es-MX"/>
              </w:rPr>
              <w:t>Coloración</w:t>
            </w:r>
          </w:p>
        </w:tc>
        <w:tc>
          <w:tcPr>
            <w:tcW w:w="3827" w:type="dxa"/>
            <w:hideMark/>
          </w:tcPr>
          <w:p w14:paraId="183BB5BA" w14:textId="77777777" w:rsidR="00E02B55" w:rsidRPr="00E02B55" w:rsidRDefault="00E02B55" w:rsidP="00E02B55">
            <w:pPr>
              <w:pStyle w:val="Normal0"/>
              <w:spacing w:line="276" w:lineRule="auto"/>
              <w:jc w:val="both"/>
              <w:rPr>
                <w:lang w:val="es-MX"/>
              </w:rPr>
            </w:pPr>
            <w:r w:rsidRPr="00E02B55">
              <w:rPr>
                <w:lang w:val="es-MX"/>
              </w:rPr>
              <w:t>Pigmentación definida de acuerdo con la especie.</w:t>
            </w:r>
          </w:p>
        </w:tc>
        <w:tc>
          <w:tcPr>
            <w:tcW w:w="3686" w:type="dxa"/>
            <w:hideMark/>
          </w:tcPr>
          <w:p w14:paraId="45B76D39" w14:textId="77777777" w:rsidR="00E02B55" w:rsidRPr="00E02B55" w:rsidRDefault="00E02B55" w:rsidP="00E02B55">
            <w:pPr>
              <w:pStyle w:val="Normal0"/>
              <w:spacing w:line="276" w:lineRule="auto"/>
              <w:jc w:val="both"/>
              <w:rPr>
                <w:lang w:val="es-MX"/>
              </w:rPr>
            </w:pPr>
            <w:r w:rsidRPr="00E02B55">
              <w:rPr>
                <w:lang w:val="es-MX"/>
              </w:rPr>
              <w:t>Colores claros en caso de anemias, falta de oxígeno y oscurecimiento en algunas enfermedades infecciosas. Petequias (puntos hemorrágicos).</w:t>
            </w:r>
          </w:p>
        </w:tc>
      </w:tr>
      <w:tr w:rsidR="00E02B55" w:rsidRPr="00E02B55" w14:paraId="3C2D64AE" w14:textId="77777777" w:rsidTr="009B057D">
        <w:tc>
          <w:tcPr>
            <w:tcW w:w="2410" w:type="dxa"/>
            <w:hideMark/>
          </w:tcPr>
          <w:p w14:paraId="19316190" w14:textId="35CBFE3A" w:rsidR="00E02B55" w:rsidRPr="00E02B55" w:rsidRDefault="00E02B55" w:rsidP="00E02B55">
            <w:pPr>
              <w:pStyle w:val="Normal0"/>
              <w:spacing w:line="276" w:lineRule="auto"/>
              <w:jc w:val="both"/>
              <w:rPr>
                <w:lang w:val="es-MX"/>
              </w:rPr>
            </w:pPr>
            <w:r w:rsidRPr="00E02B55">
              <w:rPr>
                <w:b/>
                <w:bCs/>
                <w:lang w:val="es-MX"/>
              </w:rPr>
              <w:t>Piel</w:t>
            </w:r>
          </w:p>
        </w:tc>
        <w:tc>
          <w:tcPr>
            <w:tcW w:w="3827" w:type="dxa"/>
            <w:hideMark/>
          </w:tcPr>
          <w:p w14:paraId="167883F8" w14:textId="77777777" w:rsidR="00E02B55" w:rsidRPr="00E02B55" w:rsidRDefault="00E02B55" w:rsidP="00E02B55">
            <w:pPr>
              <w:pStyle w:val="Normal0"/>
              <w:spacing w:line="276" w:lineRule="auto"/>
              <w:jc w:val="both"/>
              <w:rPr>
                <w:lang w:val="es-MX"/>
              </w:rPr>
            </w:pPr>
            <w:r w:rsidRPr="00E02B55">
              <w:rPr>
                <w:lang w:val="es-MX"/>
              </w:rPr>
              <w:t>Suave, sin descamación ni hematomas, con secreción de mucus.</w:t>
            </w:r>
          </w:p>
        </w:tc>
        <w:tc>
          <w:tcPr>
            <w:tcW w:w="3686" w:type="dxa"/>
            <w:hideMark/>
          </w:tcPr>
          <w:p w14:paraId="286B6C7B" w14:textId="77777777" w:rsidR="00E02B55" w:rsidRPr="00E02B55" w:rsidRDefault="00E02B55" w:rsidP="00E02B55">
            <w:pPr>
              <w:pStyle w:val="Normal0"/>
              <w:spacing w:line="276" w:lineRule="auto"/>
              <w:jc w:val="both"/>
              <w:rPr>
                <w:lang w:val="es-MX"/>
              </w:rPr>
            </w:pPr>
            <w:r w:rsidRPr="00E02B55">
              <w:rPr>
                <w:lang w:val="es-MX"/>
              </w:rPr>
              <w:t>Descamaciones evidentes; úlceras o hematomas con hipersecreción de mucus.</w:t>
            </w:r>
          </w:p>
        </w:tc>
      </w:tr>
      <w:tr w:rsidR="00E02B55" w:rsidRPr="00E02B55" w14:paraId="7489DE45" w14:textId="77777777" w:rsidTr="009B057D">
        <w:tc>
          <w:tcPr>
            <w:tcW w:w="2410" w:type="dxa"/>
            <w:hideMark/>
          </w:tcPr>
          <w:p w14:paraId="347C3151" w14:textId="6F0A1F3E" w:rsidR="00E02B55" w:rsidRPr="00E02B55" w:rsidRDefault="00E02B55" w:rsidP="00E02B55">
            <w:pPr>
              <w:pStyle w:val="Normal0"/>
              <w:spacing w:line="276" w:lineRule="auto"/>
              <w:jc w:val="both"/>
              <w:rPr>
                <w:lang w:val="es-MX"/>
              </w:rPr>
            </w:pPr>
            <w:r w:rsidRPr="00E02B55">
              <w:rPr>
                <w:b/>
                <w:bCs/>
                <w:lang w:val="es-MX"/>
              </w:rPr>
              <w:t>Ojos</w:t>
            </w:r>
          </w:p>
        </w:tc>
        <w:tc>
          <w:tcPr>
            <w:tcW w:w="3827" w:type="dxa"/>
            <w:hideMark/>
          </w:tcPr>
          <w:p w14:paraId="1B7CBC8E" w14:textId="77777777" w:rsidR="00E02B55" w:rsidRPr="00E02B55" w:rsidRDefault="00E02B55" w:rsidP="00E02B55">
            <w:pPr>
              <w:pStyle w:val="Normal0"/>
              <w:spacing w:line="276" w:lineRule="auto"/>
              <w:jc w:val="both"/>
              <w:rPr>
                <w:lang w:val="es-MX"/>
              </w:rPr>
            </w:pPr>
            <w:r w:rsidRPr="00E02B55">
              <w:rPr>
                <w:lang w:val="es-MX"/>
              </w:rPr>
              <w:t>Brillantes con córnea transparente.</w:t>
            </w:r>
          </w:p>
        </w:tc>
        <w:tc>
          <w:tcPr>
            <w:tcW w:w="3686" w:type="dxa"/>
            <w:hideMark/>
          </w:tcPr>
          <w:p w14:paraId="1B5A5C0B" w14:textId="77777777" w:rsidR="00E02B55" w:rsidRPr="00E02B55" w:rsidRDefault="00E02B55" w:rsidP="00E02B55">
            <w:pPr>
              <w:pStyle w:val="Normal0"/>
              <w:spacing w:line="276" w:lineRule="auto"/>
              <w:jc w:val="both"/>
              <w:rPr>
                <w:lang w:val="es-MX"/>
              </w:rPr>
            </w:pPr>
            <w:r w:rsidRPr="00E02B55">
              <w:rPr>
                <w:lang w:val="es-MX"/>
              </w:rPr>
              <w:t>Opacos.</w:t>
            </w:r>
          </w:p>
        </w:tc>
      </w:tr>
      <w:tr w:rsidR="00E02B55" w:rsidRPr="00E02B55" w14:paraId="771F1682" w14:textId="77777777" w:rsidTr="009B057D">
        <w:tc>
          <w:tcPr>
            <w:tcW w:w="2410" w:type="dxa"/>
            <w:hideMark/>
          </w:tcPr>
          <w:p w14:paraId="6820F9D2" w14:textId="38ECC9E5" w:rsidR="00E02B55" w:rsidRPr="00E02B55" w:rsidRDefault="00E02B55" w:rsidP="00E02B55">
            <w:pPr>
              <w:pStyle w:val="Normal0"/>
              <w:spacing w:line="276" w:lineRule="auto"/>
              <w:jc w:val="both"/>
              <w:rPr>
                <w:lang w:val="es-MX"/>
              </w:rPr>
            </w:pPr>
            <w:r w:rsidRPr="00E02B55">
              <w:rPr>
                <w:b/>
                <w:bCs/>
                <w:lang w:val="es-MX"/>
              </w:rPr>
              <w:lastRenderedPageBreak/>
              <w:t>Branquias</w:t>
            </w:r>
          </w:p>
        </w:tc>
        <w:tc>
          <w:tcPr>
            <w:tcW w:w="3827" w:type="dxa"/>
            <w:hideMark/>
          </w:tcPr>
          <w:p w14:paraId="541CD7C3" w14:textId="77777777" w:rsidR="00E02B55" w:rsidRPr="00E02B55" w:rsidRDefault="00E02B55" w:rsidP="00E02B55">
            <w:pPr>
              <w:pStyle w:val="Normal0"/>
              <w:spacing w:line="276" w:lineRule="auto"/>
              <w:jc w:val="both"/>
              <w:rPr>
                <w:lang w:val="es-MX"/>
              </w:rPr>
            </w:pPr>
            <w:r w:rsidRPr="00E02B55">
              <w:rPr>
                <w:lang w:val="es-MX"/>
              </w:rPr>
              <w:t>Con una coloración rojo brillante y con láminas completas.</w:t>
            </w:r>
          </w:p>
        </w:tc>
        <w:tc>
          <w:tcPr>
            <w:tcW w:w="3686" w:type="dxa"/>
            <w:hideMark/>
          </w:tcPr>
          <w:p w14:paraId="718E31F2" w14:textId="77777777" w:rsidR="00E02B55" w:rsidRPr="00E02B55" w:rsidRDefault="00E02B55" w:rsidP="00E02B55">
            <w:pPr>
              <w:pStyle w:val="Normal0"/>
              <w:spacing w:line="276" w:lineRule="auto"/>
              <w:jc w:val="both"/>
              <w:rPr>
                <w:lang w:val="es-MX"/>
              </w:rPr>
            </w:pPr>
            <w:r w:rsidRPr="00E02B55">
              <w:rPr>
                <w:lang w:val="es-MX"/>
              </w:rPr>
              <w:t>Coloración anormal (rosa pálido, cianótica, hemorrágicas, etc.), con láminas discontinuas ("deshilachadas") con lesiones, o con presencia evidente de parásitos.</w:t>
            </w:r>
          </w:p>
        </w:tc>
      </w:tr>
      <w:tr w:rsidR="00E02B55" w:rsidRPr="00E02B55" w14:paraId="322686B9" w14:textId="77777777" w:rsidTr="009B057D">
        <w:tc>
          <w:tcPr>
            <w:tcW w:w="2410" w:type="dxa"/>
            <w:hideMark/>
          </w:tcPr>
          <w:p w14:paraId="7EAF7455" w14:textId="2403980C" w:rsidR="00E02B55" w:rsidRPr="00E02B55" w:rsidRDefault="00E02B55" w:rsidP="00E02B55">
            <w:pPr>
              <w:pStyle w:val="Normal0"/>
              <w:spacing w:line="276" w:lineRule="auto"/>
              <w:jc w:val="both"/>
              <w:rPr>
                <w:lang w:val="es-MX"/>
              </w:rPr>
            </w:pPr>
            <w:r w:rsidRPr="00E02B55">
              <w:rPr>
                <w:b/>
                <w:bCs/>
                <w:lang w:val="es-MX"/>
              </w:rPr>
              <w:t>Aletas</w:t>
            </w:r>
          </w:p>
        </w:tc>
        <w:tc>
          <w:tcPr>
            <w:tcW w:w="3827" w:type="dxa"/>
            <w:hideMark/>
          </w:tcPr>
          <w:p w14:paraId="2C0ECB81" w14:textId="77777777" w:rsidR="00E02B55" w:rsidRPr="00E02B55" w:rsidRDefault="00E02B55" w:rsidP="00E02B55">
            <w:pPr>
              <w:pStyle w:val="Normal0"/>
              <w:spacing w:line="276" w:lineRule="auto"/>
              <w:jc w:val="both"/>
              <w:rPr>
                <w:lang w:val="es-MX"/>
              </w:rPr>
            </w:pPr>
            <w:r w:rsidRPr="00E02B55">
              <w:rPr>
                <w:lang w:val="es-MX"/>
              </w:rPr>
              <w:t>Íntegras, sin hemorragias subcutáneas, ni presencia de parásitos.</w:t>
            </w:r>
          </w:p>
        </w:tc>
        <w:tc>
          <w:tcPr>
            <w:tcW w:w="3686" w:type="dxa"/>
            <w:hideMark/>
          </w:tcPr>
          <w:p w14:paraId="4EA1D99F" w14:textId="77777777" w:rsidR="00E02B55" w:rsidRPr="00E02B55" w:rsidRDefault="00E02B55" w:rsidP="00E02B55">
            <w:pPr>
              <w:pStyle w:val="Normal0"/>
              <w:spacing w:line="276" w:lineRule="auto"/>
              <w:jc w:val="both"/>
              <w:rPr>
                <w:lang w:val="es-MX"/>
              </w:rPr>
            </w:pPr>
            <w:r w:rsidRPr="00E02B55">
              <w:rPr>
                <w:lang w:val="es-MX"/>
              </w:rPr>
              <w:t>Con heridas y lesiones aparentes, con presencia de parásitos adheridos.</w:t>
            </w:r>
          </w:p>
        </w:tc>
      </w:tr>
      <w:tr w:rsidR="00E02B55" w:rsidRPr="00E02B55" w14:paraId="0D1F29B9" w14:textId="77777777" w:rsidTr="009B057D">
        <w:tc>
          <w:tcPr>
            <w:tcW w:w="2410" w:type="dxa"/>
            <w:hideMark/>
          </w:tcPr>
          <w:p w14:paraId="0B0B3882" w14:textId="3162527F" w:rsidR="00E02B55" w:rsidRPr="00E02B55" w:rsidRDefault="00E02B55" w:rsidP="00E02B55">
            <w:pPr>
              <w:pStyle w:val="Normal0"/>
              <w:spacing w:line="276" w:lineRule="auto"/>
              <w:jc w:val="both"/>
              <w:rPr>
                <w:lang w:val="es-MX"/>
              </w:rPr>
            </w:pPr>
            <w:r w:rsidRPr="00E02B55">
              <w:rPr>
                <w:b/>
                <w:bCs/>
                <w:lang w:val="es-MX"/>
              </w:rPr>
              <w:t>Ano y papilas genitales</w:t>
            </w:r>
          </w:p>
        </w:tc>
        <w:tc>
          <w:tcPr>
            <w:tcW w:w="3827" w:type="dxa"/>
            <w:hideMark/>
          </w:tcPr>
          <w:p w14:paraId="488389C6" w14:textId="77777777" w:rsidR="00E02B55" w:rsidRPr="00E02B55" w:rsidRDefault="00E02B55" w:rsidP="00E02B55">
            <w:pPr>
              <w:pStyle w:val="Normal0"/>
              <w:spacing w:line="276" w:lineRule="auto"/>
              <w:jc w:val="both"/>
              <w:rPr>
                <w:lang w:val="es-MX"/>
              </w:rPr>
            </w:pPr>
            <w:r w:rsidRPr="00E02B55">
              <w:rPr>
                <w:lang w:val="es-MX"/>
              </w:rPr>
              <w:t>No deben presentar hemorragias ni estar congestionadas.</w:t>
            </w:r>
          </w:p>
        </w:tc>
        <w:tc>
          <w:tcPr>
            <w:tcW w:w="3686" w:type="dxa"/>
            <w:hideMark/>
          </w:tcPr>
          <w:p w14:paraId="794953C2" w14:textId="77777777" w:rsidR="00E02B55" w:rsidRPr="00E02B55" w:rsidRDefault="00E02B55" w:rsidP="00E02B55">
            <w:pPr>
              <w:pStyle w:val="Normal0"/>
              <w:spacing w:line="276" w:lineRule="auto"/>
              <w:jc w:val="both"/>
              <w:rPr>
                <w:lang w:val="es-MX"/>
              </w:rPr>
            </w:pPr>
            <w:r w:rsidRPr="00E02B55">
              <w:rPr>
                <w:lang w:val="es-MX"/>
              </w:rPr>
              <w:t>Salientes con signos de hemorragias.</w:t>
            </w:r>
          </w:p>
        </w:tc>
      </w:tr>
    </w:tbl>
    <w:p w14:paraId="3EB6F7D4" w14:textId="77777777" w:rsidR="00DC3E1C" w:rsidRPr="008E3534" w:rsidRDefault="00DC3E1C" w:rsidP="00DC3E1C">
      <w:pPr>
        <w:pStyle w:val="Normal0"/>
        <w:jc w:val="both"/>
        <w:rPr>
          <w:lang w:val="es-MX"/>
        </w:rPr>
      </w:pPr>
    </w:p>
    <w:p w14:paraId="03C30108" w14:textId="2AC08601" w:rsidR="008E3534" w:rsidRPr="008E3534" w:rsidRDefault="008E3534" w:rsidP="008E3534">
      <w:pPr>
        <w:pStyle w:val="Normal0"/>
        <w:jc w:val="both"/>
        <w:rPr>
          <w:lang w:val="es-MX"/>
        </w:rPr>
      </w:pPr>
      <w:r>
        <w:rPr>
          <w:b/>
          <w:bCs/>
          <w:lang w:val="es-MX"/>
        </w:rPr>
        <w:t xml:space="preserve">2. </w:t>
      </w:r>
      <w:r w:rsidRPr="008E3534">
        <w:rPr>
          <w:b/>
          <w:bCs/>
          <w:lang w:val="es-MX"/>
        </w:rPr>
        <w:t xml:space="preserve"> Métodos de intervención en caso de aparición de enfermedades</w:t>
      </w:r>
    </w:p>
    <w:tbl>
      <w:tblPr>
        <w:tblStyle w:val="TableNormal1"/>
        <w:tblW w:w="0" w:type="auto"/>
        <w:tblInd w:w="5" w:type="dxa"/>
        <w:tblLook w:val="04A0" w:firstRow="1" w:lastRow="0" w:firstColumn="1" w:lastColumn="0" w:noHBand="0" w:noVBand="1"/>
      </w:tblPr>
      <w:tblGrid>
        <w:gridCol w:w="6799"/>
        <w:gridCol w:w="3163"/>
      </w:tblGrid>
      <w:tr w:rsidR="00F97C06" w14:paraId="189CAB68" w14:textId="77777777" w:rsidTr="00F97C06">
        <w:tc>
          <w:tcPr>
            <w:tcW w:w="6799" w:type="dxa"/>
          </w:tcPr>
          <w:p w14:paraId="00B75F57" w14:textId="3D2B88E9" w:rsidR="00F97C06" w:rsidRDefault="00F97C06" w:rsidP="008E3534">
            <w:pPr>
              <w:pStyle w:val="Normal0"/>
              <w:jc w:val="both"/>
              <w:rPr>
                <w:lang w:val="es-MX"/>
              </w:rPr>
            </w:pPr>
            <w:r w:rsidRPr="008E3534">
              <w:rPr>
                <w:lang w:val="es-MX"/>
              </w:rPr>
              <w:t>El acuicultor debe revisar continuamente los organismos cultivados, prestando atención a cualquier comportamiento anómalo que indique problemas de salud, y tomar medidas oportunas para minimizar los riesgos.</w:t>
            </w:r>
          </w:p>
        </w:tc>
        <w:tc>
          <w:tcPr>
            <w:tcW w:w="3163" w:type="dxa"/>
          </w:tcPr>
          <w:p w14:paraId="15D146FA" w14:textId="1134AF09" w:rsidR="00F97C06" w:rsidRDefault="00F97C06" w:rsidP="00F97C06">
            <w:pPr>
              <w:pStyle w:val="Normal0"/>
              <w:jc w:val="center"/>
              <w:rPr>
                <w:lang w:val="es-MX"/>
              </w:rPr>
            </w:pPr>
            <w:commentRangeStart w:id="8"/>
            <w:r>
              <w:rPr>
                <w:noProof/>
              </w:rPr>
              <w:drawing>
                <wp:inline distT="0" distB="0" distL="0" distR="0" wp14:anchorId="465649DB" wp14:editId="27690FD9">
                  <wp:extent cx="1594180" cy="1005759"/>
                  <wp:effectExtent l="0" t="0" r="6350" b="4445"/>
                  <wp:docPr id="414375907" name="Picture 11" descr="A fish farm worker checks data on a tablet while overseeing fish tanks in a high-tech aquacultur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fish farm worker checks data on a tablet while overseeing fish tanks in a high-tech aquaculture environ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4667" cy="1018684"/>
                          </a:xfrm>
                          <a:prstGeom prst="rect">
                            <a:avLst/>
                          </a:prstGeom>
                          <a:noFill/>
                          <a:ln>
                            <a:noFill/>
                          </a:ln>
                        </pic:spPr>
                      </pic:pic>
                    </a:graphicData>
                  </a:graphic>
                </wp:inline>
              </w:drawing>
            </w:r>
            <w:commentRangeEnd w:id="8"/>
            <w:r>
              <w:rPr>
                <w:rStyle w:val="CommentReference"/>
              </w:rPr>
              <w:commentReference w:id="8"/>
            </w:r>
          </w:p>
        </w:tc>
      </w:tr>
    </w:tbl>
    <w:p w14:paraId="27E5F224" w14:textId="7BD2CC24" w:rsidR="008E3534" w:rsidRPr="008E3534" w:rsidRDefault="008E3534" w:rsidP="008E3534">
      <w:pPr>
        <w:pStyle w:val="Normal0"/>
        <w:jc w:val="both"/>
        <w:rPr>
          <w:lang w:val="es-MX"/>
        </w:rPr>
      </w:pPr>
      <w:r w:rsidRPr="008E3534">
        <w:rPr>
          <w:lang w:val="es-MX"/>
        </w:rPr>
        <w:t>El productor debe estar capacitado en las acciones básicas que deben ejecutarse cuando se detecta alguna irregularidad en el cultivo. A continuación, se presenta una secuencia de procedimientos básicos para recolectar la información necesaria</w:t>
      </w:r>
      <w:r w:rsidR="00F97C06">
        <w:rPr>
          <w:lang w:val="es-MX"/>
        </w:rPr>
        <w:t>.</w:t>
      </w:r>
    </w:p>
    <w:p w14:paraId="3B8714D6" w14:textId="3E96254E" w:rsidR="008E3534" w:rsidRPr="008E3534" w:rsidRDefault="008E3534" w:rsidP="008E3534">
      <w:pPr>
        <w:pStyle w:val="Normal0"/>
        <w:jc w:val="both"/>
        <w:rPr>
          <w:lang w:val="es-MX"/>
        </w:rPr>
      </w:pPr>
      <w:r w:rsidRPr="008E3534">
        <w:rPr>
          <w:b/>
          <w:bCs/>
          <w:highlight w:val="yellow"/>
          <w:lang w:val="es-MX"/>
        </w:rPr>
        <w:t>Registro de campo</w:t>
      </w:r>
    </w:p>
    <w:p w14:paraId="483733B4" w14:textId="4C62D652" w:rsidR="008E3534" w:rsidRDefault="008E3534" w:rsidP="008E3534">
      <w:pPr>
        <w:pStyle w:val="Normal0"/>
        <w:jc w:val="both"/>
        <w:rPr>
          <w:lang w:val="es-MX"/>
        </w:rPr>
      </w:pPr>
      <w:r w:rsidRPr="008E3534">
        <w:rPr>
          <w:lang w:val="es-MX"/>
        </w:rPr>
        <w:t xml:space="preserve">Es crucial mantener registros actualizados de las actividades diarias en el campo, tales como la alimentación, la siembra, la compra de reproductores, y las condiciones climáticas (lluvias intensas, días nublados), así como situaciones excepcionales (floración de algas, disminución de oxígeno, </w:t>
      </w:r>
      <w:r w:rsidR="00035BA5">
        <w:rPr>
          <w:lang w:val="es-MX"/>
        </w:rPr>
        <w:t>entre otros</w:t>
      </w:r>
      <w:r w:rsidRPr="008E3534">
        <w:rPr>
          <w:lang w:val="es-MX"/>
        </w:rPr>
        <w:t>.). Estos registros permiten correlacionar las actividades rutinarias con la aparición de problemas.</w:t>
      </w:r>
    </w:p>
    <w:p w14:paraId="0BC4943D" w14:textId="7EA04DB6" w:rsidR="00035BA5" w:rsidRPr="008E3534" w:rsidRDefault="00713496" w:rsidP="00713496">
      <w:pPr>
        <w:pStyle w:val="Normal0"/>
        <w:jc w:val="center"/>
        <w:rPr>
          <w:lang w:val="es-MX"/>
        </w:rPr>
      </w:pPr>
      <w:commentRangeStart w:id="9"/>
      <w:r>
        <w:rPr>
          <w:noProof/>
        </w:rPr>
        <w:drawing>
          <wp:inline distT="0" distB="0" distL="0" distR="0" wp14:anchorId="29088432" wp14:editId="410B6182">
            <wp:extent cx="2116800" cy="1411200"/>
            <wp:effectExtent l="0" t="0" r="0" b="0"/>
            <wp:docPr id="1985138299" name="Picture 12" descr="Woman at trout breeding incub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man at trout breeding incubat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25992" cy="1417328"/>
                    </a:xfrm>
                    <a:prstGeom prst="rect">
                      <a:avLst/>
                    </a:prstGeom>
                    <a:noFill/>
                    <a:ln>
                      <a:noFill/>
                    </a:ln>
                  </pic:spPr>
                </pic:pic>
              </a:graphicData>
            </a:graphic>
          </wp:inline>
        </w:drawing>
      </w:r>
      <w:commentRangeEnd w:id="9"/>
      <w:r>
        <w:rPr>
          <w:rStyle w:val="CommentReference"/>
        </w:rPr>
        <w:commentReference w:id="9"/>
      </w:r>
    </w:p>
    <w:p w14:paraId="08C751B1" w14:textId="2121F52F" w:rsidR="008E3534" w:rsidRPr="008E3534" w:rsidRDefault="008E3534" w:rsidP="00D3176C">
      <w:pPr>
        <w:pStyle w:val="Normal0"/>
        <w:rPr>
          <w:lang w:val="es-MX"/>
        </w:rPr>
      </w:pPr>
      <w:r w:rsidRPr="008E3534">
        <w:rPr>
          <w:b/>
          <w:bCs/>
          <w:highlight w:val="yellow"/>
          <w:lang w:val="es-MX"/>
        </w:rPr>
        <w:t>Información de apoyo al acuicultor</w:t>
      </w:r>
    </w:p>
    <w:p w14:paraId="6195A9D9" w14:textId="77777777" w:rsidR="008E3534" w:rsidRDefault="008E3534" w:rsidP="008E3534">
      <w:pPr>
        <w:pStyle w:val="Normal0"/>
        <w:jc w:val="both"/>
        <w:rPr>
          <w:lang w:val="es-MX"/>
        </w:rPr>
      </w:pPr>
      <w:r w:rsidRPr="008E3534">
        <w:rPr>
          <w:lang w:val="es-MX"/>
        </w:rPr>
        <w:t>Esta información incluye los datos fundamentales de la explotación acuícola y su evolución desde el comienzo. Para ello, es necesario contar con la siguiente información:</w:t>
      </w:r>
    </w:p>
    <w:tbl>
      <w:tblPr>
        <w:tblStyle w:val="TableGrid"/>
        <w:tblW w:w="0" w:type="auto"/>
        <w:tblLook w:val="04A0" w:firstRow="1" w:lastRow="0" w:firstColumn="1" w:lastColumn="0" w:noHBand="0" w:noVBand="1"/>
      </w:tblPr>
      <w:tblGrid>
        <w:gridCol w:w="9962"/>
      </w:tblGrid>
      <w:tr w:rsidR="00BB6865" w14:paraId="38D761D0" w14:textId="77777777" w:rsidTr="00BB6865">
        <w:tc>
          <w:tcPr>
            <w:tcW w:w="9962" w:type="dxa"/>
            <w:shd w:val="clear" w:color="auto" w:fill="7CCA62" w:themeFill="accent5"/>
          </w:tcPr>
          <w:p w14:paraId="278924E8" w14:textId="77777777" w:rsidR="00BB6865" w:rsidRDefault="00BB6865" w:rsidP="00BB6865">
            <w:pPr>
              <w:pStyle w:val="Normal0"/>
              <w:jc w:val="center"/>
              <w:rPr>
                <w:lang w:val="es-MX"/>
              </w:rPr>
            </w:pPr>
            <w:r>
              <w:rPr>
                <w:lang w:val="es-MX"/>
              </w:rPr>
              <w:lastRenderedPageBreak/>
              <w:t>Pestañas</w:t>
            </w:r>
          </w:p>
          <w:p w14:paraId="68810631" w14:textId="5A9C3032" w:rsidR="00BB6865" w:rsidRDefault="00BB6865" w:rsidP="00BB6865">
            <w:pPr>
              <w:pStyle w:val="Normal0"/>
              <w:jc w:val="center"/>
              <w:rPr>
                <w:lang w:val="es-MX"/>
              </w:rPr>
            </w:pPr>
            <w:proofErr w:type="spellStart"/>
            <w:r>
              <w:rPr>
                <w:lang w:val="es-MX"/>
              </w:rPr>
              <w:t>CF01_2_</w:t>
            </w:r>
            <w:r w:rsidRPr="00BB6865">
              <w:rPr>
                <w:lang w:val="es-MX"/>
              </w:rPr>
              <w:t>Información</w:t>
            </w:r>
            <w:proofErr w:type="spellEnd"/>
            <w:r w:rsidRPr="00BB6865">
              <w:rPr>
                <w:lang w:val="es-MX"/>
              </w:rPr>
              <w:t xml:space="preserve"> de apoyo al acuicultor</w:t>
            </w:r>
          </w:p>
        </w:tc>
      </w:tr>
    </w:tbl>
    <w:p w14:paraId="45A1CCAA" w14:textId="348A4F55" w:rsidR="008E3534" w:rsidRPr="008E3534" w:rsidRDefault="008E3534" w:rsidP="00035BA5">
      <w:pPr>
        <w:pStyle w:val="Normal0"/>
        <w:rPr>
          <w:lang w:val="es-MX"/>
        </w:rPr>
      </w:pPr>
    </w:p>
    <w:p w14:paraId="6B355FA3" w14:textId="2EC7C95E" w:rsidR="008E3534" w:rsidRPr="008E3534" w:rsidRDefault="008E3534" w:rsidP="008E3534">
      <w:pPr>
        <w:pStyle w:val="Normal0"/>
        <w:jc w:val="both"/>
        <w:rPr>
          <w:lang w:val="es-MX"/>
        </w:rPr>
      </w:pPr>
      <w:r w:rsidRPr="008E3534">
        <w:rPr>
          <w:b/>
          <w:bCs/>
          <w:highlight w:val="yellow"/>
          <w:lang w:val="es-MX"/>
        </w:rPr>
        <w:t>Naturaleza del problema</w:t>
      </w:r>
    </w:p>
    <w:p w14:paraId="79A2CDCC" w14:textId="1AC42133" w:rsidR="008E3534" w:rsidRDefault="000111FC" w:rsidP="008E3534">
      <w:pPr>
        <w:pStyle w:val="Normal0"/>
        <w:jc w:val="both"/>
        <w:rPr>
          <w:lang w:val="es-MX"/>
        </w:rPr>
      </w:pPr>
      <w:r>
        <w:rPr>
          <w:lang w:val="es-MX"/>
        </w:rPr>
        <w:t>L</w:t>
      </w:r>
      <w:r w:rsidR="008E3534" w:rsidRPr="008E3534">
        <w:rPr>
          <w:lang w:val="es-MX"/>
        </w:rPr>
        <w:t>os problemas relacionados con patógenos suelen manifestarse en una reducción en el consumo de alimento balanceado y mortalidad de los organismos. En casos de alta mortalidad, se podría sospechar de la falta de oxígeno, altos niveles de nitritos u otro agente infeccioso agresivo. Cuando la mortalidad es baja, resulta más complicado identificar la causa.</w:t>
      </w:r>
    </w:p>
    <w:p w14:paraId="4DB924B8" w14:textId="72165D75" w:rsidR="0025494D" w:rsidRDefault="0025494D" w:rsidP="0025494D">
      <w:pPr>
        <w:pStyle w:val="Normal0"/>
        <w:jc w:val="center"/>
        <w:rPr>
          <w:lang w:val="es-MX"/>
        </w:rPr>
      </w:pPr>
      <w:commentRangeStart w:id="10"/>
      <w:r>
        <w:rPr>
          <w:noProof/>
        </w:rPr>
        <w:drawing>
          <wp:inline distT="0" distB="0" distL="0" distR="0" wp14:anchorId="17F0CE11" wp14:editId="166A9D2D">
            <wp:extent cx="2407690" cy="1360800"/>
            <wp:effectExtent l="0" t="0" r="0" b="0"/>
            <wp:docPr id="1761115764" name="Picture 20" descr="Un montón de peces muertos en la superficie del río vista de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 montón de peces muertos en la superficie del río vista de arrib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22704" cy="1369286"/>
                    </a:xfrm>
                    <a:prstGeom prst="rect">
                      <a:avLst/>
                    </a:prstGeom>
                    <a:noFill/>
                    <a:ln>
                      <a:noFill/>
                    </a:ln>
                  </pic:spPr>
                </pic:pic>
              </a:graphicData>
            </a:graphic>
          </wp:inline>
        </w:drawing>
      </w:r>
      <w:commentRangeEnd w:id="10"/>
      <w:r>
        <w:rPr>
          <w:rStyle w:val="CommentReference"/>
        </w:rPr>
        <w:commentReference w:id="10"/>
      </w:r>
    </w:p>
    <w:p w14:paraId="6C686AD0" w14:textId="77777777" w:rsidR="0025494D" w:rsidRPr="008E3534" w:rsidRDefault="0025494D" w:rsidP="008E3534">
      <w:pPr>
        <w:pStyle w:val="Normal0"/>
        <w:jc w:val="both"/>
        <w:rPr>
          <w:lang w:val="es-MX"/>
        </w:rPr>
      </w:pPr>
    </w:p>
    <w:p w14:paraId="75BE065D" w14:textId="4184E4F4" w:rsidR="008E3534" w:rsidRPr="008E3534" w:rsidRDefault="008E3534" w:rsidP="008E3534">
      <w:pPr>
        <w:pStyle w:val="Normal0"/>
        <w:jc w:val="both"/>
        <w:rPr>
          <w:lang w:val="es-MX"/>
        </w:rPr>
      </w:pPr>
      <w:r w:rsidRPr="008E3534">
        <w:rPr>
          <w:b/>
          <w:bCs/>
          <w:highlight w:val="yellow"/>
          <w:lang w:val="es-MX"/>
        </w:rPr>
        <w:t>Manejo de campo</w:t>
      </w:r>
    </w:p>
    <w:p w14:paraId="16071659" w14:textId="77777777" w:rsidR="008E3534" w:rsidRDefault="008E3534" w:rsidP="008E3534">
      <w:pPr>
        <w:pStyle w:val="Normal0"/>
        <w:jc w:val="both"/>
        <w:rPr>
          <w:lang w:val="es-MX"/>
        </w:rPr>
      </w:pPr>
      <w:r w:rsidRPr="008E3534">
        <w:rPr>
          <w:lang w:val="es-MX"/>
        </w:rPr>
        <w:t xml:space="preserve">Basándose en los datos rutinarios de la explotación, se puede orientar la investigación hacia el origen del problema que causó la enfermedad. Algunos puntos clave </w:t>
      </w:r>
      <w:proofErr w:type="gramStart"/>
      <w:r w:rsidRPr="008E3534">
        <w:rPr>
          <w:lang w:val="es-MX"/>
        </w:rPr>
        <w:t>a</w:t>
      </w:r>
      <w:proofErr w:type="gramEnd"/>
      <w:r w:rsidRPr="008E3534">
        <w:rPr>
          <w:lang w:val="es-MX"/>
        </w:rPr>
        <w:t xml:space="preserve"> tener en cuenta son:</w:t>
      </w:r>
    </w:p>
    <w:tbl>
      <w:tblPr>
        <w:tblStyle w:val="TableGrid"/>
        <w:tblW w:w="0" w:type="auto"/>
        <w:tblLook w:val="04A0" w:firstRow="1" w:lastRow="0" w:firstColumn="1" w:lastColumn="0" w:noHBand="0" w:noVBand="1"/>
      </w:tblPr>
      <w:tblGrid>
        <w:gridCol w:w="9962"/>
      </w:tblGrid>
      <w:tr w:rsidR="00543BDA" w14:paraId="488D32F1" w14:textId="77777777" w:rsidTr="00543BDA">
        <w:tc>
          <w:tcPr>
            <w:tcW w:w="9962" w:type="dxa"/>
            <w:shd w:val="clear" w:color="auto" w:fill="7CCA62" w:themeFill="accent5"/>
          </w:tcPr>
          <w:p w14:paraId="41B1A11E" w14:textId="77777777" w:rsidR="00543BDA" w:rsidRDefault="00543BDA" w:rsidP="00543BDA">
            <w:pPr>
              <w:pStyle w:val="Normal0"/>
              <w:jc w:val="center"/>
              <w:rPr>
                <w:lang w:val="es-MX"/>
              </w:rPr>
            </w:pPr>
            <w:proofErr w:type="spellStart"/>
            <w:r>
              <w:rPr>
                <w:lang w:val="es-MX"/>
              </w:rPr>
              <w:t>SLIDE</w:t>
            </w:r>
            <w:proofErr w:type="spellEnd"/>
            <w:r>
              <w:rPr>
                <w:lang w:val="es-MX"/>
              </w:rPr>
              <w:t xml:space="preserve"> </w:t>
            </w:r>
          </w:p>
          <w:p w14:paraId="75F81010" w14:textId="35E16B63" w:rsidR="00543BDA" w:rsidRDefault="00543BDA" w:rsidP="00543BDA">
            <w:pPr>
              <w:pStyle w:val="Normal0"/>
              <w:jc w:val="center"/>
              <w:rPr>
                <w:lang w:val="es-MX"/>
              </w:rPr>
            </w:pPr>
            <w:proofErr w:type="spellStart"/>
            <w:r>
              <w:rPr>
                <w:lang w:val="es-MX"/>
              </w:rPr>
              <w:t>CF01</w:t>
            </w:r>
            <w:proofErr w:type="spellEnd"/>
            <w:r>
              <w:rPr>
                <w:lang w:val="es-MX"/>
              </w:rPr>
              <w:t>_</w:t>
            </w:r>
            <w:r>
              <w:t>2_</w:t>
            </w:r>
            <w:r w:rsidRPr="00543BDA">
              <w:rPr>
                <w:lang w:val="es-MX"/>
              </w:rPr>
              <w:t>Manejo de campo</w:t>
            </w:r>
          </w:p>
        </w:tc>
      </w:tr>
    </w:tbl>
    <w:p w14:paraId="28F111DA" w14:textId="6DF35DCD" w:rsidR="008E3534" w:rsidRPr="008E3534" w:rsidRDefault="008E3534" w:rsidP="008E3534">
      <w:pPr>
        <w:pStyle w:val="Normal0"/>
        <w:jc w:val="both"/>
        <w:rPr>
          <w:lang w:val="es-MX"/>
        </w:rPr>
      </w:pPr>
    </w:p>
    <w:p w14:paraId="4346908B" w14:textId="22503B43" w:rsidR="008E3534" w:rsidRPr="008E3534" w:rsidRDefault="008E3534" w:rsidP="008E3534">
      <w:pPr>
        <w:pStyle w:val="Normal0"/>
        <w:jc w:val="both"/>
        <w:rPr>
          <w:lang w:val="es-MX"/>
        </w:rPr>
      </w:pPr>
      <w:r w:rsidRPr="008E3534">
        <w:rPr>
          <w:b/>
          <w:bCs/>
          <w:highlight w:val="yellow"/>
          <w:lang w:val="es-MX"/>
        </w:rPr>
        <w:t>Profilaxis</w:t>
      </w:r>
    </w:p>
    <w:p w14:paraId="0523EEC1" w14:textId="77777777" w:rsidR="008E3534" w:rsidRDefault="008E3534" w:rsidP="008E3534">
      <w:pPr>
        <w:pStyle w:val="Normal0"/>
        <w:jc w:val="both"/>
        <w:rPr>
          <w:lang w:val="es-MX"/>
        </w:rPr>
      </w:pPr>
      <w:r w:rsidRPr="008E3534">
        <w:rPr>
          <w:lang w:val="es-MX"/>
        </w:rPr>
        <w:t xml:space="preserve">La limpieza de los estanques y la adecuada manipulación de los organismos son esenciales para descartar el posible origen de una enfermedad. </w:t>
      </w:r>
      <w:proofErr w:type="gramStart"/>
      <w:r w:rsidRPr="008E3534">
        <w:rPr>
          <w:lang w:val="es-MX"/>
        </w:rPr>
        <w:t>Los aspectos a considerar</w:t>
      </w:r>
      <w:proofErr w:type="gramEnd"/>
      <w:r w:rsidRPr="008E3534">
        <w:rPr>
          <w:lang w:val="es-MX"/>
        </w:rPr>
        <w:t xml:space="preserve"> son:</w:t>
      </w:r>
    </w:p>
    <w:tbl>
      <w:tblPr>
        <w:tblStyle w:val="TableNormal1"/>
        <w:tblW w:w="0" w:type="auto"/>
        <w:tblInd w:w="5" w:type="dxa"/>
        <w:tblLook w:val="04A0" w:firstRow="1" w:lastRow="0" w:firstColumn="1" w:lastColumn="0" w:noHBand="0" w:noVBand="1"/>
      </w:tblPr>
      <w:tblGrid>
        <w:gridCol w:w="5850"/>
        <w:gridCol w:w="4117"/>
      </w:tblGrid>
      <w:tr w:rsidR="00801500" w14:paraId="44D3C3CF" w14:textId="77777777" w:rsidTr="00801500">
        <w:tc>
          <w:tcPr>
            <w:tcW w:w="4981" w:type="dxa"/>
          </w:tcPr>
          <w:p w14:paraId="4C276B62" w14:textId="01E6FE25" w:rsidR="00801500" w:rsidRDefault="00801500" w:rsidP="008E3534">
            <w:pPr>
              <w:pStyle w:val="Normal0"/>
              <w:jc w:val="both"/>
              <w:rPr>
                <w:lang w:val="es-MX"/>
              </w:rPr>
            </w:pPr>
            <w:r w:rsidRPr="0032024B">
              <w:rPr>
                <w:bCs/>
              </w:rPr>
              <w:lastRenderedPageBreak/>
              <w:drawing>
                <wp:inline distT="0" distB="0" distL="0" distR="0" wp14:anchorId="15B076E9" wp14:editId="2DCE753B">
                  <wp:extent cx="3707765" cy="2462400"/>
                  <wp:effectExtent l="0" t="0" r="6985" b="0"/>
                  <wp:docPr id="357399893" name="Diagram 1">
                    <a:extLst xmlns:a="http://schemas.openxmlformats.org/drawingml/2006/main">
                      <a:ext uri="{FF2B5EF4-FFF2-40B4-BE49-F238E27FC236}">
                        <a16:creationId xmlns:a16="http://schemas.microsoft.com/office/drawing/2014/main" id="{5DFDF415-8082-C41A-76C9-46C5DA203C3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c>
        <w:tc>
          <w:tcPr>
            <w:tcW w:w="4981" w:type="dxa"/>
            <w:vAlign w:val="center"/>
          </w:tcPr>
          <w:p w14:paraId="1F4F6B4A" w14:textId="3123EE93" w:rsidR="00801500" w:rsidRDefault="00801500" w:rsidP="00801500">
            <w:pPr>
              <w:pStyle w:val="Normal0"/>
              <w:rPr>
                <w:lang w:val="es-MX"/>
              </w:rPr>
            </w:pPr>
            <w:commentRangeStart w:id="11"/>
            <w:r>
              <w:rPr>
                <w:noProof/>
              </w:rPr>
              <w:drawing>
                <wp:inline distT="0" distB="0" distL="0" distR="0" wp14:anchorId="4A844DA6" wp14:editId="53CA341C">
                  <wp:extent cx="2419200" cy="1612800"/>
                  <wp:effectExtent l="0" t="0" r="635" b="6985"/>
                  <wp:docPr id="442026710" name="Picture 27" descr="Workers in a fish farming facility monitor the health and growth of fish using tablets and smart technology, with crystal clear water reflecting a clean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orkers in a fish farming facility monitor the health and growth of fish using tablets and smart technology, with crystal clear water reflecting a clean blue sk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7817" cy="1618545"/>
                          </a:xfrm>
                          <a:prstGeom prst="rect">
                            <a:avLst/>
                          </a:prstGeom>
                          <a:noFill/>
                          <a:ln>
                            <a:noFill/>
                          </a:ln>
                        </pic:spPr>
                      </pic:pic>
                    </a:graphicData>
                  </a:graphic>
                </wp:inline>
              </w:drawing>
            </w:r>
            <w:commentRangeEnd w:id="11"/>
            <w:r>
              <w:rPr>
                <w:rStyle w:val="CommentReference"/>
              </w:rPr>
              <w:commentReference w:id="11"/>
            </w:r>
          </w:p>
        </w:tc>
      </w:tr>
    </w:tbl>
    <w:p w14:paraId="752A2AA3" w14:textId="77777777" w:rsidR="00801500" w:rsidRPr="008E3534" w:rsidRDefault="00801500" w:rsidP="008E3534">
      <w:pPr>
        <w:pStyle w:val="Normal0"/>
        <w:jc w:val="both"/>
        <w:rPr>
          <w:lang w:val="es-MX"/>
        </w:rPr>
      </w:pPr>
    </w:p>
    <w:p w14:paraId="4E8B15D0" w14:textId="7EF25140" w:rsidR="008E3534" w:rsidRDefault="00801500" w:rsidP="008E3534">
      <w:pPr>
        <w:pStyle w:val="Normal0"/>
        <w:jc w:val="both"/>
        <w:rPr>
          <w:lang w:val="es-MX"/>
        </w:rPr>
      </w:pPr>
      <w:r w:rsidRPr="00801500">
        <w:t xml:space="preserve"> </w:t>
      </w:r>
    </w:p>
    <w:p w14:paraId="2D5B2E04" w14:textId="77777777" w:rsidR="0032024B" w:rsidRPr="008E3534" w:rsidRDefault="0032024B" w:rsidP="008E3534">
      <w:pPr>
        <w:pStyle w:val="Normal0"/>
        <w:jc w:val="both"/>
        <w:rPr>
          <w:lang w:val="es-MX"/>
        </w:rPr>
      </w:pPr>
    </w:p>
    <w:p w14:paraId="48D0B324" w14:textId="7AFE2BEA" w:rsidR="008E3534" w:rsidRPr="008E3534" w:rsidRDefault="008E3534" w:rsidP="008E3534">
      <w:pPr>
        <w:pStyle w:val="Normal0"/>
        <w:jc w:val="both"/>
        <w:rPr>
          <w:lang w:val="es-MX"/>
        </w:rPr>
      </w:pPr>
      <w:r w:rsidRPr="008E3534">
        <w:rPr>
          <w:b/>
          <w:bCs/>
          <w:highlight w:val="yellow"/>
          <w:lang w:val="es-MX"/>
        </w:rPr>
        <w:t>Entorno del pez</w:t>
      </w:r>
    </w:p>
    <w:p w14:paraId="0975391C" w14:textId="77777777" w:rsidR="008E3534" w:rsidRDefault="008E3534" w:rsidP="008E3534">
      <w:pPr>
        <w:pStyle w:val="Normal0"/>
        <w:jc w:val="both"/>
        <w:rPr>
          <w:lang w:val="es-MX"/>
        </w:rPr>
      </w:pPr>
      <w:r w:rsidRPr="008E3534">
        <w:rPr>
          <w:lang w:val="es-MX"/>
        </w:rPr>
        <w:t xml:space="preserve">Los parámetros </w:t>
      </w:r>
      <w:proofErr w:type="gramStart"/>
      <w:r w:rsidRPr="008E3534">
        <w:rPr>
          <w:lang w:val="es-MX"/>
        </w:rPr>
        <w:t>físico-químicos</w:t>
      </w:r>
      <w:proofErr w:type="gramEnd"/>
      <w:r w:rsidRPr="008E3534">
        <w:rPr>
          <w:lang w:val="es-MX"/>
        </w:rPr>
        <w:t xml:space="preserve"> son indicadores clave para la posible aparición de patógenos. Monitorear y controlar estos parámetros crea un ambiente adecuado para los organismos, por lo que el acuicultor debe estar alerta ante cualquier cambio repentino, evitando esperar hasta que se produzcan mortalidades.</w:t>
      </w:r>
    </w:p>
    <w:p w14:paraId="7EC91DFA" w14:textId="1BAB0352" w:rsidR="00731CF0" w:rsidRDefault="00731CF0" w:rsidP="00731CF0">
      <w:pPr>
        <w:pStyle w:val="Normal0"/>
        <w:jc w:val="center"/>
        <w:rPr>
          <w:lang w:val="es-MX"/>
        </w:rPr>
      </w:pPr>
      <w:commentRangeStart w:id="12"/>
      <w:r>
        <w:rPr>
          <w:noProof/>
        </w:rPr>
        <w:drawing>
          <wp:inline distT="0" distB="0" distL="0" distR="0" wp14:anchorId="443D0AFE" wp14:editId="631F0C5F">
            <wp:extent cx="2008800" cy="1339200"/>
            <wp:effectExtent l="0" t="0" r="0" b="0"/>
            <wp:docPr id="1125282851" name="Picture 28" descr="Technician Monitoring Water Quality at Advanced Aquaculture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chnician Monitoring Water Quality at Advanced Aquaculture Facilit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18871" cy="1345914"/>
                    </a:xfrm>
                    <a:prstGeom prst="rect">
                      <a:avLst/>
                    </a:prstGeom>
                    <a:noFill/>
                    <a:ln>
                      <a:noFill/>
                    </a:ln>
                  </pic:spPr>
                </pic:pic>
              </a:graphicData>
            </a:graphic>
          </wp:inline>
        </w:drawing>
      </w:r>
      <w:commentRangeEnd w:id="12"/>
      <w:r>
        <w:rPr>
          <w:rStyle w:val="CommentReference"/>
        </w:rPr>
        <w:commentReference w:id="12"/>
      </w:r>
    </w:p>
    <w:p w14:paraId="20FC3FD4" w14:textId="77777777" w:rsidR="00F8463D" w:rsidRDefault="00F8463D" w:rsidP="008E3534">
      <w:pPr>
        <w:pStyle w:val="Normal0"/>
        <w:jc w:val="both"/>
        <w:rPr>
          <w:lang w:val="es-MX"/>
        </w:rPr>
      </w:pPr>
    </w:p>
    <w:p w14:paraId="5176CFDA" w14:textId="1D8C8EE5" w:rsidR="00F8463D" w:rsidRDefault="00F8463D" w:rsidP="00764C19">
      <w:pPr>
        <w:pStyle w:val="Normal0"/>
        <w:numPr>
          <w:ilvl w:val="3"/>
          <w:numId w:val="4"/>
        </w:numPr>
        <w:jc w:val="both"/>
        <w:rPr>
          <w:b/>
          <w:bCs/>
          <w:lang w:val="es-MX"/>
        </w:rPr>
      </w:pPr>
      <w:r w:rsidRPr="00F8463D">
        <w:rPr>
          <w:b/>
          <w:bCs/>
          <w:lang w:val="es-MX"/>
        </w:rPr>
        <w:t>Normas vigentes</w:t>
      </w:r>
    </w:p>
    <w:tbl>
      <w:tblPr>
        <w:tblStyle w:val="TableNormal1"/>
        <w:tblW w:w="0" w:type="auto"/>
        <w:tblInd w:w="5" w:type="dxa"/>
        <w:shd w:val="clear" w:color="auto" w:fill="F2F2F2" w:themeFill="background1" w:themeFillShade="F2"/>
        <w:tblLook w:val="04A0" w:firstRow="1" w:lastRow="0" w:firstColumn="1" w:lastColumn="0" w:noHBand="0" w:noVBand="1"/>
      </w:tblPr>
      <w:tblGrid>
        <w:gridCol w:w="6516"/>
        <w:gridCol w:w="3446"/>
      </w:tblGrid>
      <w:tr w:rsidR="00764C19" w14:paraId="48561CB6" w14:textId="77777777" w:rsidTr="00764C19">
        <w:tc>
          <w:tcPr>
            <w:tcW w:w="6516" w:type="dxa"/>
            <w:shd w:val="clear" w:color="auto" w:fill="F2F2F2" w:themeFill="background1" w:themeFillShade="F2"/>
          </w:tcPr>
          <w:p w14:paraId="38D86F8F" w14:textId="36DF4241" w:rsidR="00764C19" w:rsidRDefault="00764C19" w:rsidP="00764C19">
            <w:pPr>
              <w:pStyle w:val="Normal0"/>
              <w:jc w:val="both"/>
              <w:rPr>
                <w:lang w:val="es-MX"/>
              </w:rPr>
            </w:pPr>
            <w:r w:rsidRPr="00B15E02">
              <w:rPr>
                <w:lang w:val="es-MX"/>
              </w:rPr>
              <w:t>En las explotaciones acuícolas, las normativas relacionadas con bioseguridad son fundamentales para la protección del medio ambiente, la producción de alimentos inocuos y la obtención de rendimientos óptimos. Aunque la Resolución 2424 de 2009 del Instituto Colombiano de Desarrollo Rural (</w:t>
            </w:r>
            <w:proofErr w:type="spellStart"/>
            <w:r w:rsidRPr="00B15E02">
              <w:rPr>
                <w:lang w:val="es-MX"/>
              </w:rPr>
              <w:t>INCODER</w:t>
            </w:r>
            <w:proofErr w:type="spellEnd"/>
            <w:r w:rsidRPr="00B15E02">
              <w:rPr>
                <w:lang w:val="es-MX"/>
              </w:rPr>
              <w:t xml:space="preserve">) sigue siendo relevante en el contexto de la </w:t>
            </w:r>
            <w:r w:rsidRPr="00B15E02">
              <w:rPr>
                <w:lang w:val="es-MX"/>
              </w:rPr>
              <w:lastRenderedPageBreak/>
              <w:t>acuicultura con especies exóticas, es importante revisar también la normativa más actual en este ámbito.</w:t>
            </w:r>
          </w:p>
        </w:tc>
        <w:tc>
          <w:tcPr>
            <w:tcW w:w="3446" w:type="dxa"/>
            <w:shd w:val="clear" w:color="auto" w:fill="F2F2F2" w:themeFill="background1" w:themeFillShade="F2"/>
          </w:tcPr>
          <w:p w14:paraId="623C8F66" w14:textId="560168D3" w:rsidR="00764C19" w:rsidRDefault="00764C19" w:rsidP="00764C19">
            <w:pPr>
              <w:pStyle w:val="Normal0"/>
              <w:jc w:val="center"/>
              <w:rPr>
                <w:lang w:val="es-MX"/>
              </w:rPr>
            </w:pPr>
            <w:commentRangeStart w:id="13"/>
            <w:r>
              <w:rPr>
                <w:noProof/>
              </w:rPr>
              <w:lastRenderedPageBreak/>
              <w:drawing>
                <wp:inline distT="0" distB="0" distL="0" distR="0" wp14:anchorId="41F21922" wp14:editId="12359BE5">
                  <wp:extent cx="1684081" cy="943200"/>
                  <wp:effectExtent l="0" t="0" r="0" b="9525"/>
                  <wp:docPr id="626369589" name="Picture 29" descr="Sustainable Aquatic Resource Management Using Advance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stainable Aquatic Resource Management Using Advanced Technolog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97074" cy="950477"/>
                          </a:xfrm>
                          <a:prstGeom prst="rect">
                            <a:avLst/>
                          </a:prstGeom>
                          <a:noFill/>
                          <a:ln>
                            <a:noFill/>
                          </a:ln>
                        </pic:spPr>
                      </pic:pic>
                    </a:graphicData>
                  </a:graphic>
                </wp:inline>
              </w:drawing>
            </w:r>
            <w:commentRangeEnd w:id="13"/>
            <w:r>
              <w:rPr>
                <w:rStyle w:val="CommentReference"/>
              </w:rPr>
              <w:commentReference w:id="13"/>
            </w:r>
          </w:p>
        </w:tc>
      </w:tr>
    </w:tbl>
    <w:p w14:paraId="0661A137" w14:textId="77777777" w:rsidR="00B15E02" w:rsidRPr="00B15E02" w:rsidRDefault="00B15E02" w:rsidP="00B15E02">
      <w:pPr>
        <w:pStyle w:val="Normal0"/>
        <w:jc w:val="both"/>
        <w:rPr>
          <w:lang w:val="es-MX"/>
        </w:rPr>
      </w:pPr>
      <w:r w:rsidRPr="00B15E02">
        <w:rPr>
          <w:lang w:val="es-MX"/>
        </w:rPr>
        <w:t>La Resolución 2424 de 2009 establece directrices para evitar que las especies exóticas introducidas en sistemas acuícolas escapen y alteren los ecosistemas naturales. Por ejemplo, el Artículo 3, Inciso 5, establece que los propietarios de establecimientos acuícolas deben cumplir con las siguientes medidas para minimizar el riesgo de escape de estas especies:</w:t>
      </w:r>
    </w:p>
    <w:tbl>
      <w:tblPr>
        <w:tblStyle w:val="TableGrid"/>
        <w:tblW w:w="0" w:type="auto"/>
        <w:tblLook w:val="04A0" w:firstRow="1" w:lastRow="0" w:firstColumn="1" w:lastColumn="0" w:noHBand="0" w:noVBand="1"/>
      </w:tblPr>
      <w:tblGrid>
        <w:gridCol w:w="3320"/>
        <w:gridCol w:w="4046"/>
        <w:gridCol w:w="2596"/>
      </w:tblGrid>
      <w:tr w:rsidR="00764C19" w14:paraId="6994C3EE" w14:textId="77777777" w:rsidTr="00764C19">
        <w:tc>
          <w:tcPr>
            <w:tcW w:w="3320" w:type="dxa"/>
          </w:tcPr>
          <w:p w14:paraId="4CBAFBCE" w14:textId="4674F12A" w:rsidR="00764C19" w:rsidRDefault="00764C19" w:rsidP="00764C19">
            <w:pPr>
              <w:pStyle w:val="Normal0"/>
              <w:jc w:val="both"/>
              <w:rPr>
                <w:lang w:val="es-MX"/>
              </w:rPr>
            </w:pPr>
            <w:r w:rsidRPr="0075453C">
              <w:t>Instalación de filtros o cajas de mallas</w:t>
            </w:r>
          </w:p>
        </w:tc>
        <w:tc>
          <w:tcPr>
            <w:tcW w:w="4046" w:type="dxa"/>
          </w:tcPr>
          <w:p w14:paraId="3C5AF5E9" w14:textId="0F54BC84" w:rsidR="00764C19" w:rsidRDefault="00764C19" w:rsidP="00764C19">
            <w:pPr>
              <w:pStyle w:val="Normal0"/>
              <w:jc w:val="both"/>
              <w:rPr>
                <w:lang w:val="es-MX"/>
              </w:rPr>
            </w:pPr>
            <w:r w:rsidRPr="0075453C">
              <w:t>Filtros de sarán, plástico, nylon, metal u otro material en las salidas de los tubos de drenaje o rebosaderos de áreas de producción de semilla.</w:t>
            </w:r>
          </w:p>
        </w:tc>
        <w:tc>
          <w:tcPr>
            <w:tcW w:w="2596" w:type="dxa"/>
          </w:tcPr>
          <w:p w14:paraId="0898D0F4" w14:textId="77777777" w:rsidR="00764C19" w:rsidRDefault="00764C19" w:rsidP="00764C19">
            <w:pPr>
              <w:pStyle w:val="Normal0"/>
              <w:jc w:val="both"/>
              <w:rPr>
                <w:lang w:val="es-MX"/>
              </w:rPr>
            </w:pPr>
          </w:p>
        </w:tc>
      </w:tr>
      <w:tr w:rsidR="00764C19" w14:paraId="7F37D57C" w14:textId="77777777" w:rsidTr="00764C19">
        <w:tc>
          <w:tcPr>
            <w:tcW w:w="3320" w:type="dxa"/>
          </w:tcPr>
          <w:p w14:paraId="0B2D7082" w14:textId="40D0C8C7" w:rsidR="00764C19" w:rsidRDefault="00764C19" w:rsidP="00764C19">
            <w:pPr>
              <w:pStyle w:val="Normal0"/>
              <w:jc w:val="both"/>
              <w:rPr>
                <w:lang w:val="es-MX"/>
              </w:rPr>
            </w:pPr>
            <w:r w:rsidRPr="0075453C">
              <w:t>Aplicación en áreas clave</w:t>
            </w:r>
          </w:p>
        </w:tc>
        <w:tc>
          <w:tcPr>
            <w:tcW w:w="4046" w:type="dxa"/>
          </w:tcPr>
          <w:p w14:paraId="6941E60B" w14:textId="24B3564F" w:rsidR="00764C19" w:rsidRDefault="00764C19" w:rsidP="00764C19">
            <w:pPr>
              <w:pStyle w:val="Normal0"/>
              <w:jc w:val="both"/>
              <w:rPr>
                <w:lang w:val="es-MX"/>
              </w:rPr>
            </w:pPr>
            <w:r w:rsidRPr="0075453C">
              <w:t xml:space="preserve">Implementación en salas de incubación, </w:t>
            </w:r>
            <w:proofErr w:type="spellStart"/>
            <w:r w:rsidRPr="0075453C">
              <w:t>larvicultura</w:t>
            </w:r>
            <w:proofErr w:type="spellEnd"/>
            <w:r w:rsidRPr="0075453C">
              <w:t>, alevinaje, bodegas de cuarentena, estanques de engorde o mantenimiento de reproductores, lagunas de oxidación y sedimentación.</w:t>
            </w:r>
          </w:p>
        </w:tc>
        <w:tc>
          <w:tcPr>
            <w:tcW w:w="2596" w:type="dxa"/>
          </w:tcPr>
          <w:p w14:paraId="20232464" w14:textId="77777777" w:rsidR="00764C19" w:rsidRDefault="00764C19" w:rsidP="00764C19">
            <w:pPr>
              <w:pStyle w:val="Normal0"/>
              <w:jc w:val="both"/>
              <w:rPr>
                <w:lang w:val="es-MX"/>
              </w:rPr>
            </w:pPr>
          </w:p>
        </w:tc>
      </w:tr>
      <w:tr w:rsidR="00764C19" w14:paraId="16366ABF" w14:textId="77777777" w:rsidTr="00764C19">
        <w:tc>
          <w:tcPr>
            <w:tcW w:w="3320" w:type="dxa"/>
          </w:tcPr>
          <w:p w14:paraId="1C05E8FD" w14:textId="0F02CA47" w:rsidR="00764C19" w:rsidRDefault="00764C19" w:rsidP="00764C19">
            <w:pPr>
              <w:pStyle w:val="Normal0"/>
              <w:jc w:val="both"/>
              <w:rPr>
                <w:lang w:val="es-MX"/>
              </w:rPr>
            </w:pPr>
            <w:r w:rsidRPr="0075453C">
              <w:t>Especificación del tamaño de malla</w:t>
            </w:r>
          </w:p>
        </w:tc>
        <w:tc>
          <w:tcPr>
            <w:tcW w:w="4046" w:type="dxa"/>
          </w:tcPr>
          <w:p w14:paraId="29C7FDF7" w14:textId="7916B465" w:rsidR="00764C19" w:rsidRDefault="00764C19" w:rsidP="00764C19">
            <w:pPr>
              <w:pStyle w:val="Normal0"/>
              <w:jc w:val="both"/>
              <w:rPr>
                <w:lang w:val="es-MX"/>
              </w:rPr>
            </w:pPr>
            <w:r w:rsidRPr="0075453C">
              <w:t>El ojo de la malla debe ser dos veces inferior a la altura máxima de los especímenes, según su fase de desarrollo.</w:t>
            </w:r>
          </w:p>
        </w:tc>
        <w:tc>
          <w:tcPr>
            <w:tcW w:w="2596" w:type="dxa"/>
          </w:tcPr>
          <w:p w14:paraId="7866AE37" w14:textId="77777777" w:rsidR="00764C19" w:rsidRDefault="00764C19" w:rsidP="00764C19">
            <w:pPr>
              <w:pStyle w:val="Normal0"/>
              <w:jc w:val="both"/>
              <w:rPr>
                <w:lang w:val="es-MX"/>
              </w:rPr>
            </w:pPr>
          </w:p>
        </w:tc>
      </w:tr>
    </w:tbl>
    <w:p w14:paraId="509E4F4D" w14:textId="3DB515E4" w:rsidR="00B15E02" w:rsidRPr="00B15E02" w:rsidRDefault="00B15E02" w:rsidP="00B15E02">
      <w:pPr>
        <w:pStyle w:val="Normal0"/>
        <w:jc w:val="both"/>
        <w:rPr>
          <w:lang w:val="es-MX"/>
        </w:rPr>
      </w:pPr>
    </w:p>
    <w:p w14:paraId="64550CB2" w14:textId="19EEE780" w:rsidR="00B15E02" w:rsidRPr="00B15E02" w:rsidRDefault="00B15E02" w:rsidP="00B15E02">
      <w:pPr>
        <w:pStyle w:val="Normal0"/>
        <w:jc w:val="both"/>
        <w:rPr>
          <w:lang w:val="es-MX"/>
        </w:rPr>
      </w:pPr>
      <w:r w:rsidRPr="00B15E02">
        <w:rPr>
          <w:lang w:val="es-MX"/>
        </w:rPr>
        <w:t xml:space="preserve">En los últimos años, la normativa ha sido complementada por otras resoluciones y decretos enfocados en fortalecer la bioseguridad acuícola, en línea con los objetivos de sostenibilidad ambiental y productividad. Un ejemplo importante es la </w:t>
      </w:r>
      <w:r w:rsidRPr="00B15E02">
        <w:rPr>
          <w:b/>
          <w:bCs/>
          <w:lang w:val="es-MX"/>
        </w:rPr>
        <w:t xml:space="preserve">Ley </w:t>
      </w:r>
      <w:r w:rsidR="00D00FF0">
        <w:rPr>
          <w:b/>
          <w:bCs/>
          <w:lang w:val="es-MX"/>
        </w:rPr>
        <w:t xml:space="preserve">41 </w:t>
      </w:r>
      <w:r w:rsidRPr="00B15E02">
        <w:rPr>
          <w:b/>
          <w:bCs/>
          <w:lang w:val="es-MX"/>
        </w:rPr>
        <w:t>de 20</w:t>
      </w:r>
      <w:r w:rsidR="00D00FF0">
        <w:rPr>
          <w:b/>
          <w:bCs/>
          <w:lang w:val="es-MX"/>
        </w:rPr>
        <w:t>1</w:t>
      </w:r>
      <w:r w:rsidRPr="00B15E02">
        <w:rPr>
          <w:b/>
          <w:bCs/>
          <w:lang w:val="es-MX"/>
        </w:rPr>
        <w:t>0</w:t>
      </w:r>
      <w:r w:rsidRPr="00B15E02">
        <w:rPr>
          <w:lang w:val="es-MX"/>
        </w:rPr>
        <w:t>, que refuerza el compromiso con la protección del medio ambiente en actividades productivas, incluida la acuicultura. Esta ley promueve:</w:t>
      </w:r>
    </w:p>
    <w:p w14:paraId="5C892EF2" w14:textId="11C6D42E" w:rsidR="00B15E02" w:rsidRPr="00B15E02" w:rsidRDefault="001D3DB2" w:rsidP="001D3DB2">
      <w:pPr>
        <w:pStyle w:val="Normal0"/>
        <w:jc w:val="both"/>
        <w:rPr>
          <w:lang w:val="es-MX"/>
        </w:rPr>
      </w:pPr>
      <w:r w:rsidRPr="001D3DB2">
        <w:rPr>
          <w:bCs/>
        </w:rPr>
        <w:drawing>
          <wp:inline distT="0" distB="0" distL="0" distR="0" wp14:anchorId="13C698E5" wp14:editId="62F4C16C">
            <wp:extent cx="6332220" cy="1850400"/>
            <wp:effectExtent l="0" t="0" r="0" b="0"/>
            <wp:docPr id="1839076206" name="Diagram 1">
              <a:extLst xmlns:a="http://schemas.openxmlformats.org/drawingml/2006/main">
                <a:ext uri="{FF2B5EF4-FFF2-40B4-BE49-F238E27FC236}">
                  <a16:creationId xmlns:a16="http://schemas.microsoft.com/office/drawing/2014/main" id="{6A0B1E16-70BD-8FD3-1AB6-AC89AF9C733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15DAE24B" w14:textId="77777777" w:rsidR="00B15E02" w:rsidRPr="00B15E02" w:rsidRDefault="00B15E02" w:rsidP="00B15E02">
      <w:pPr>
        <w:pStyle w:val="Normal0"/>
        <w:jc w:val="both"/>
        <w:rPr>
          <w:lang w:val="es-MX"/>
        </w:rPr>
      </w:pPr>
      <w:r w:rsidRPr="00B15E02">
        <w:rPr>
          <w:lang w:val="es-MX"/>
        </w:rPr>
        <w:t>Además, el Instituto Colombiano Agropecuario (ICA) ha emitido guías actualizadas sobre buenas prácticas acuícolas para mejorar la bioseguridad en las explotaciones, lo que subraya la importancia de seguir implementando estos controles para garantizar la sostenibilidad del sector.</w:t>
      </w:r>
    </w:p>
    <w:p w14:paraId="6F26544D" w14:textId="0FE28D8A" w:rsidR="00B15E02" w:rsidRDefault="00404E24" w:rsidP="00404E24">
      <w:pPr>
        <w:pStyle w:val="Normal0"/>
        <w:jc w:val="center"/>
        <w:rPr>
          <w:lang w:val="es-MX"/>
        </w:rPr>
      </w:pPr>
      <w:commentRangeStart w:id="14"/>
      <w:r>
        <w:rPr>
          <w:noProof/>
        </w:rPr>
        <w:lastRenderedPageBreak/>
        <w:drawing>
          <wp:inline distT="0" distB="0" distL="0" distR="0" wp14:anchorId="4F404872" wp14:editId="2EF103F0">
            <wp:extent cx="3747420" cy="1252146"/>
            <wp:effectExtent l="0" t="0" r="5715" b="5715"/>
            <wp:docPr id="1141962426" name="Picture 30" descr="Sea fish farm. Cages for fish farming dorado and seabass. The workers feed the fish a forage. Seascape panoramic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 fish farm. Cages for fish farming dorado and seabass. The workers feed the fish a forage. Seascape panoramic photograph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2427" cy="1257160"/>
                    </a:xfrm>
                    <a:prstGeom prst="rect">
                      <a:avLst/>
                    </a:prstGeom>
                    <a:noFill/>
                    <a:ln>
                      <a:noFill/>
                    </a:ln>
                  </pic:spPr>
                </pic:pic>
              </a:graphicData>
            </a:graphic>
          </wp:inline>
        </w:drawing>
      </w:r>
      <w:commentRangeEnd w:id="14"/>
      <w:r>
        <w:rPr>
          <w:rStyle w:val="CommentReference"/>
        </w:rPr>
        <w:commentReference w:id="14"/>
      </w:r>
    </w:p>
    <w:p w14:paraId="5DDF3E9D" w14:textId="1F85598F" w:rsidR="00F8463D" w:rsidRDefault="00F8463D" w:rsidP="00F8463D">
      <w:pPr>
        <w:pStyle w:val="Normal0"/>
        <w:jc w:val="both"/>
        <w:rPr>
          <w:b/>
          <w:bCs/>
          <w:lang w:val="es-MX"/>
        </w:rPr>
      </w:pPr>
      <w:r w:rsidRPr="00F8463D">
        <w:rPr>
          <w:b/>
          <w:bCs/>
          <w:highlight w:val="yellow"/>
          <w:lang w:val="es-MX"/>
        </w:rPr>
        <w:t>Seguridad en el trabajo acuícola</w:t>
      </w:r>
    </w:p>
    <w:tbl>
      <w:tblPr>
        <w:tblStyle w:val="TableNormal1"/>
        <w:tblW w:w="0" w:type="auto"/>
        <w:tblInd w:w="5" w:type="dxa"/>
        <w:shd w:val="clear" w:color="auto" w:fill="DBEFF9" w:themeFill="background2"/>
        <w:tblLook w:val="04A0" w:firstRow="1" w:lastRow="0" w:firstColumn="1" w:lastColumn="0" w:noHBand="0" w:noVBand="1"/>
      </w:tblPr>
      <w:tblGrid>
        <w:gridCol w:w="5807"/>
        <w:gridCol w:w="4155"/>
      </w:tblGrid>
      <w:tr w:rsidR="00332A0F" w14:paraId="5ADBDF2F" w14:textId="77777777" w:rsidTr="00332A0F">
        <w:tc>
          <w:tcPr>
            <w:tcW w:w="5807" w:type="dxa"/>
            <w:shd w:val="clear" w:color="auto" w:fill="DBEFF9" w:themeFill="background2"/>
          </w:tcPr>
          <w:p w14:paraId="69DB0C36" w14:textId="6C493E50" w:rsidR="00332A0F" w:rsidRDefault="00332A0F" w:rsidP="00F8463D">
            <w:pPr>
              <w:pStyle w:val="Normal0"/>
              <w:jc w:val="both"/>
              <w:rPr>
                <w:lang w:val="es-MX"/>
              </w:rPr>
            </w:pPr>
            <w:r w:rsidRPr="00332A0F">
              <w:rPr>
                <w:lang w:val="es-MX"/>
              </w:rPr>
              <w:t>El desarrollo de la acuicultura ha avanzado notablemente en las últimas décadas debido a factores como la reducción de las capturas naturales, la contaminación de los cuerpos de agua con mercurio y otros metales pesados, y los elevados niveles de carga bacteriana presentes en estas fuentes. Este crecimiento ha permitido la consolidación del sector acuícola, el cual enfrenta los desafíos inherentes al manejo de organismos vivos.</w:t>
            </w:r>
          </w:p>
        </w:tc>
        <w:tc>
          <w:tcPr>
            <w:tcW w:w="4155" w:type="dxa"/>
            <w:shd w:val="clear" w:color="auto" w:fill="DBEFF9" w:themeFill="background2"/>
          </w:tcPr>
          <w:p w14:paraId="13706B95" w14:textId="6AC10938" w:rsidR="00332A0F" w:rsidRDefault="00332A0F" w:rsidP="00332A0F">
            <w:pPr>
              <w:pStyle w:val="Normal0"/>
              <w:jc w:val="center"/>
              <w:rPr>
                <w:lang w:val="es-MX"/>
              </w:rPr>
            </w:pPr>
            <w:r>
              <w:rPr>
                <w:noProof/>
              </w:rPr>
              <w:drawing>
                <wp:inline distT="0" distB="0" distL="0" distR="0" wp14:anchorId="61C3A881" wp14:editId="6A42E1B9">
                  <wp:extent cx="2095200" cy="1396800"/>
                  <wp:effectExtent l="0" t="0" r="635" b="0"/>
                  <wp:docPr id="538418510" name="Picture 31" descr="fishermen and the fish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shermen and the fish far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4207" cy="1402805"/>
                          </a:xfrm>
                          <a:prstGeom prst="rect">
                            <a:avLst/>
                          </a:prstGeom>
                          <a:noFill/>
                          <a:ln>
                            <a:noFill/>
                          </a:ln>
                        </pic:spPr>
                      </pic:pic>
                    </a:graphicData>
                  </a:graphic>
                </wp:inline>
              </w:drawing>
            </w:r>
          </w:p>
        </w:tc>
      </w:tr>
    </w:tbl>
    <w:p w14:paraId="42B9F9FE" w14:textId="77777777" w:rsidR="00332A0F" w:rsidRPr="00332A0F" w:rsidRDefault="00332A0F" w:rsidP="00332A0F">
      <w:pPr>
        <w:pStyle w:val="Normal0"/>
        <w:jc w:val="both"/>
        <w:rPr>
          <w:lang w:val="es-MX"/>
        </w:rPr>
      </w:pPr>
      <w:r w:rsidRPr="00332A0F">
        <w:rPr>
          <w:lang w:val="es-MX"/>
        </w:rPr>
        <w:t xml:space="preserve">Garantizar la seguridad de los empleados en las empresas acuícolas es crucial, y estas deben identificar los riesgos específicos, con un enfoque en su prevención. De acuerdo con la </w:t>
      </w:r>
      <w:r w:rsidRPr="00332A0F">
        <w:rPr>
          <w:b/>
          <w:bCs/>
          <w:lang w:val="es-MX"/>
        </w:rPr>
        <w:t>Resolución 1409 de 2012</w:t>
      </w:r>
      <w:r w:rsidRPr="00332A0F">
        <w:rPr>
          <w:lang w:val="es-MX"/>
        </w:rPr>
        <w:t>, que regula el sistema de gestión de seguridad y salud en el trabajo en Colombia, las empresas acuícolas están obligadas a implementar programas de prevención de riesgos laborales, los cuales varían según si las operaciones se realizan en zonas secas o húmedas.</w:t>
      </w:r>
    </w:p>
    <w:p w14:paraId="73B850A6" w14:textId="77777777" w:rsidR="00332A0F" w:rsidRDefault="00332A0F" w:rsidP="00332A0F">
      <w:pPr>
        <w:pStyle w:val="Normal0"/>
        <w:jc w:val="both"/>
        <w:rPr>
          <w:lang w:val="es-MX"/>
        </w:rPr>
      </w:pPr>
      <w:r w:rsidRPr="00332A0F">
        <w:rPr>
          <w:lang w:val="es-MX"/>
        </w:rPr>
        <w:t>Las principales medidas de seguridad incluyen:</w:t>
      </w:r>
    </w:p>
    <w:tbl>
      <w:tblPr>
        <w:tblStyle w:val="NormalTable1"/>
        <w:tblW w:w="0" w:type="auto"/>
        <w:tblInd w:w="5" w:type="dxa"/>
        <w:tblLook w:val="04A0" w:firstRow="1" w:lastRow="0" w:firstColumn="1" w:lastColumn="0" w:noHBand="0" w:noVBand="1"/>
      </w:tblPr>
      <w:tblGrid>
        <w:gridCol w:w="3800"/>
        <w:gridCol w:w="6167"/>
      </w:tblGrid>
      <w:tr w:rsidR="00C94E82" w14:paraId="0023070C" w14:textId="77777777" w:rsidTr="00FF2EE6">
        <w:tc>
          <w:tcPr>
            <w:tcW w:w="4981" w:type="dxa"/>
            <w:vAlign w:val="center"/>
          </w:tcPr>
          <w:p w14:paraId="3AB14BFF" w14:textId="25989251" w:rsidR="00C94E82" w:rsidRDefault="00FF2EE6" w:rsidP="00FF2EE6">
            <w:pPr>
              <w:pStyle w:val="Normal0"/>
              <w:rPr>
                <w:lang w:val="es-MX"/>
              </w:rPr>
            </w:pPr>
            <w:commentRangeStart w:id="15"/>
            <w:r>
              <w:rPr>
                <w:noProof/>
              </w:rPr>
              <w:drawing>
                <wp:inline distT="0" distB="0" distL="0" distR="0" wp14:anchorId="7A73251C" wp14:editId="0CAA4F85">
                  <wp:extent cx="2429704" cy="1360800"/>
                  <wp:effectExtent l="0" t="0" r="0" b="0"/>
                  <wp:docPr id="880491363" name="Picture 32" descr="A worker caring for koi fish in an outdoor aquaculture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worker caring for koi fish in an outdoor aquaculture facilit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5611" cy="1369709"/>
                          </a:xfrm>
                          <a:prstGeom prst="rect">
                            <a:avLst/>
                          </a:prstGeom>
                          <a:noFill/>
                          <a:ln>
                            <a:noFill/>
                          </a:ln>
                        </pic:spPr>
                      </pic:pic>
                    </a:graphicData>
                  </a:graphic>
                </wp:inline>
              </w:drawing>
            </w:r>
            <w:commentRangeEnd w:id="15"/>
            <w:r>
              <w:rPr>
                <w:rStyle w:val="CommentReference"/>
              </w:rPr>
              <w:commentReference w:id="15"/>
            </w:r>
          </w:p>
        </w:tc>
        <w:tc>
          <w:tcPr>
            <w:tcW w:w="4981" w:type="dxa"/>
          </w:tcPr>
          <w:p w14:paraId="3EBD52EC" w14:textId="0B92E250" w:rsidR="00C94E82" w:rsidRDefault="00C94E82" w:rsidP="00332A0F">
            <w:pPr>
              <w:pStyle w:val="Normal0"/>
              <w:jc w:val="both"/>
              <w:rPr>
                <w:lang w:val="es-MX"/>
              </w:rPr>
            </w:pPr>
            <w:r w:rsidRPr="00C94E82">
              <w:rPr>
                <w:bCs/>
              </w:rPr>
              <w:drawing>
                <wp:inline distT="0" distB="0" distL="0" distR="0" wp14:anchorId="1D00BE07" wp14:editId="38A09D11">
                  <wp:extent cx="3883025" cy="2697900"/>
                  <wp:effectExtent l="0" t="0" r="60325" b="7620"/>
                  <wp:docPr id="1341544751" name="Diagram 1">
                    <a:extLst xmlns:a="http://schemas.openxmlformats.org/drawingml/2006/main">
                      <a:ext uri="{FF2B5EF4-FFF2-40B4-BE49-F238E27FC236}">
                        <a16:creationId xmlns:a16="http://schemas.microsoft.com/office/drawing/2014/main" id="{806E7AE6-0533-980F-40F7-19648C663A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tc>
      </w:tr>
    </w:tbl>
    <w:p w14:paraId="677727E7" w14:textId="0AC0E682" w:rsidR="00332A0F" w:rsidRPr="00332A0F" w:rsidRDefault="00332A0F" w:rsidP="00C94E82">
      <w:pPr>
        <w:pStyle w:val="Normal0"/>
        <w:jc w:val="both"/>
        <w:rPr>
          <w:lang w:val="es-MX"/>
        </w:rPr>
      </w:pPr>
    </w:p>
    <w:p w14:paraId="6142B78C" w14:textId="77777777" w:rsidR="00332A0F" w:rsidRPr="00332A0F" w:rsidRDefault="00332A0F" w:rsidP="00332A0F">
      <w:pPr>
        <w:pStyle w:val="Normal0"/>
        <w:jc w:val="both"/>
        <w:rPr>
          <w:lang w:val="es-MX"/>
        </w:rPr>
      </w:pPr>
      <w:r w:rsidRPr="00332A0F">
        <w:rPr>
          <w:lang w:val="es-MX"/>
        </w:rPr>
        <w:t>Con estas normativas, las empresas acuícolas deben priorizar la seguridad en sus operaciones, protegiendo tanto a sus empleados como a los organismos con los que trabajan.</w:t>
      </w: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6"/>
      <w:commentRangeStart w:id="17"/>
      <w:r>
        <w:t>formativo.</w:t>
      </w:r>
      <w:commentRangeEnd w:id="16"/>
      <w:r>
        <w:rPr>
          <w:rStyle w:val="CommentReference"/>
          <w:lang w:eastAsia="es-CO"/>
        </w:rPr>
        <w:commentReference w:id="16"/>
      </w:r>
      <w:commentRangeEnd w:id="17"/>
      <w:r w:rsidR="00881253">
        <w:rPr>
          <w:rStyle w:val="CommentReference"/>
          <w:bCs w:val="0"/>
        </w:rPr>
        <w:commentReference w:id="17"/>
      </w:r>
      <w:r w:rsidRPr="00D51061">
        <w:rPr>
          <w:rFonts w:ascii="Times New Roman" w:hAnsi="Times New Roman" w:cs="Times New Roman"/>
          <w:sz w:val="24"/>
          <w:szCs w:val="24"/>
          <w:lang w:val="es-MX" w:eastAsia="es-MX"/>
        </w:rPr>
        <w:t xml:space="preserve"> </w:t>
      </w:r>
    </w:p>
    <w:p w14:paraId="00000074" w14:textId="57C0CB87" w:rsidR="00FF258C" w:rsidRPr="00881253" w:rsidRDefault="00881253">
      <w:pPr>
        <w:pStyle w:val="Normal0"/>
        <w:rPr>
          <w:szCs w:val="20"/>
        </w:rPr>
      </w:pPr>
      <w:r w:rsidRPr="00881253">
        <w:rPr>
          <w:szCs w:val="20"/>
        </w:rPr>
        <w:drawing>
          <wp:inline distT="0" distB="0" distL="0" distR="0" wp14:anchorId="665A02C7" wp14:editId="493D0B00">
            <wp:extent cx="5284895" cy="3196800"/>
            <wp:effectExtent l="0" t="0" r="0" b="3810"/>
            <wp:docPr id="16609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7607" name=""/>
                    <pic:cNvPicPr/>
                  </pic:nvPicPr>
                  <pic:blipFill>
                    <a:blip r:embed="rId74"/>
                    <a:stretch>
                      <a:fillRect/>
                    </a:stretch>
                  </pic:blipFill>
                  <pic:spPr>
                    <a:xfrm>
                      <a:off x="0" y="0"/>
                      <a:ext cx="5286633" cy="3197851"/>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3C26E371" w:rsidR="00FF258C" w:rsidRPr="00A33338" w:rsidRDefault="00A33338">
            <w:pPr>
              <w:pStyle w:val="Normal0"/>
              <w:rPr>
                <w:rFonts w:asciiTheme="majorHAnsi" w:eastAsia="Calibri" w:hAnsiTheme="majorHAnsi" w:cstheme="majorHAnsi"/>
                <w:b w:val="0"/>
              </w:rPr>
            </w:pPr>
            <w:r w:rsidRPr="00A33338">
              <w:rPr>
                <w:rFonts w:asciiTheme="majorHAnsi" w:eastAsia="Calibri" w:hAnsiTheme="majorHAnsi" w:cstheme="majorHAnsi"/>
                <w:b w:val="0"/>
              </w:rPr>
              <w:t>Bioseguridad en Acuicultura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7785C85" w:rsidR="00FF258C" w:rsidRPr="00A33338" w:rsidRDefault="00A33338">
            <w:pPr>
              <w:pStyle w:val="Normal0"/>
              <w:rPr>
                <w:rFonts w:asciiTheme="majorHAnsi" w:eastAsia="Calibri" w:hAnsiTheme="majorHAnsi" w:cstheme="majorHAnsi"/>
                <w:b w:val="0"/>
              </w:rPr>
            </w:pPr>
            <w:r w:rsidRPr="00A33338">
              <w:rPr>
                <w:rFonts w:asciiTheme="majorHAnsi" w:eastAsia="Calibri" w:hAnsiTheme="majorHAnsi" w:cstheme="majorHAnsi"/>
                <w:b w:val="0"/>
              </w:rPr>
              <w:t xml:space="preserve">Identificar la </w:t>
            </w:r>
            <w:r w:rsidRPr="00A33338">
              <w:rPr>
                <w:rFonts w:asciiTheme="majorHAnsi" w:eastAsia="Calibri" w:hAnsiTheme="majorHAnsi" w:cstheme="majorHAnsi"/>
                <w:b w:val="0"/>
              </w:rPr>
              <w:t>normativa y prácticas relacionadas con la bioseguridad en acuicultura, incluyendo la identificación de causas de enfermedades, medidas preventivas, normativas vigentes y la importancia de la seguridad laboral en este sector.</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9F81815" w:rsidR="00FF258C" w:rsidRPr="00A33338" w:rsidRDefault="00996CF3">
            <w:pPr>
              <w:pStyle w:val="Normal0"/>
              <w:rPr>
                <w:rFonts w:asciiTheme="majorHAnsi" w:eastAsia="Calibri" w:hAnsiTheme="majorHAnsi" w:cstheme="majorHAnsi"/>
                <w:b w:val="0"/>
              </w:rPr>
            </w:pPr>
            <w:r w:rsidRPr="00A33338">
              <w:rPr>
                <w:rFonts w:asciiTheme="majorHAnsi" w:eastAsia="Calibri" w:hAnsiTheme="majorHAnsi" w:cstheme="majorHAnsi"/>
                <w:b w:val="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42252D8" w:rsidR="00FF258C" w:rsidRPr="00A33338" w:rsidRDefault="00C26BA9">
            <w:pPr>
              <w:pStyle w:val="Normal0"/>
              <w:rPr>
                <w:rFonts w:asciiTheme="majorHAnsi" w:eastAsia="Calibri" w:hAnsiTheme="majorHAnsi" w:cstheme="majorHAnsi"/>
                <w:b w:val="0"/>
              </w:rPr>
            </w:pPr>
            <w:proofErr w:type="spellStart"/>
            <w:r w:rsidRPr="00A33338">
              <w:rPr>
                <w:rFonts w:asciiTheme="majorHAnsi" w:eastAsia="Calibri" w:hAnsiTheme="majorHAnsi" w:cstheme="majorHAnsi"/>
                <w:b w:val="0"/>
              </w:rPr>
              <w:t>CF0</w:t>
            </w:r>
            <w:r w:rsidR="00A33338" w:rsidRPr="00A33338">
              <w:rPr>
                <w:rFonts w:asciiTheme="majorHAnsi" w:eastAsia="Calibri" w:hAnsiTheme="majorHAnsi" w:cstheme="majorHAnsi"/>
                <w:b w:val="0"/>
              </w:rPr>
              <w:t>1</w:t>
            </w:r>
            <w:r w:rsidR="00251896" w:rsidRPr="00A33338">
              <w:rPr>
                <w:rFonts w:asciiTheme="majorHAnsi" w:eastAsia="Calibri" w:hAnsiTheme="majorHAnsi" w:cstheme="majorHAnsi"/>
                <w:b w:val="0"/>
              </w:rPr>
              <w:t>_Actividad</w:t>
            </w:r>
            <w:proofErr w:type="spellEnd"/>
            <w:r w:rsidR="00251896" w:rsidRPr="00A33338">
              <w:rPr>
                <w:rFonts w:asciiTheme="majorHAnsi" w:eastAsia="Calibri" w:hAnsiTheme="majorHAnsi" w:cstheme="majorHAnsi"/>
                <w:b w:val="0"/>
              </w:rPr>
              <w:t xml:space="preserve"> </w:t>
            </w:r>
            <w:proofErr w:type="spellStart"/>
            <w:r w:rsidR="00251896" w:rsidRPr="00A33338">
              <w:rPr>
                <w:rFonts w:asciiTheme="majorHAnsi" w:eastAsia="Calibri" w:hAnsiTheme="majorHAnsi" w:cstheme="majorHAnsi"/>
                <w:b w:val="0"/>
              </w:rPr>
              <w:t>didactica</w:t>
            </w:r>
            <w:proofErr w:type="spellEnd"/>
            <w:r w:rsidR="00251896" w:rsidRPr="00A33338">
              <w:rPr>
                <w:rFonts w:asciiTheme="majorHAnsi" w:eastAsia="Calibri" w:hAnsiTheme="majorHAnsi" w:cstheme="majorHAnsi"/>
                <w:b w:val="0"/>
              </w:rPr>
              <w:t xml:space="preserve"> </w:t>
            </w:r>
          </w:p>
        </w:tc>
      </w:tr>
    </w:tbl>
    <w:p w14:paraId="0000008A" w14:textId="77777777" w:rsidR="00FF258C" w:rsidRDefault="00FF258C">
      <w:pPr>
        <w:pStyle w:val="Normal0"/>
        <w:ind w:left="426"/>
        <w:jc w:val="both"/>
        <w:rPr>
          <w:color w:val="7F7F7F"/>
          <w:szCs w:val="20"/>
        </w:rPr>
      </w:pPr>
    </w:p>
    <w:p w14:paraId="0000008B" w14:textId="16FB864D" w:rsidR="00FF258C" w:rsidRPr="00881253" w:rsidRDefault="00FF258C">
      <w:pPr>
        <w:pStyle w:val="Normal0"/>
        <w:rPr>
          <w:szCs w:val="20"/>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D4492A"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C0F9980" w:rsidR="00D4492A" w:rsidRPr="00616BC7" w:rsidRDefault="00D4492A" w:rsidP="00D4492A">
            <w:pPr>
              <w:pStyle w:val="Normal0"/>
              <w:rPr>
                <w:b w:val="0"/>
                <w:bCs/>
                <w:szCs w:val="20"/>
              </w:rPr>
            </w:pPr>
            <w:r w:rsidRPr="00616BC7">
              <w:rPr>
                <w:b w:val="0"/>
                <w:bCs/>
              </w:rPr>
              <w:t>Bioseguridad acuícola</w:t>
            </w:r>
          </w:p>
        </w:tc>
        <w:tc>
          <w:tcPr>
            <w:tcW w:w="2517" w:type="dxa"/>
            <w:shd w:val="clear" w:color="auto" w:fill="E4F4DF" w:themeFill="accent5" w:themeFillTint="33"/>
            <w:tcMar>
              <w:top w:w="100" w:type="dxa"/>
              <w:left w:w="100" w:type="dxa"/>
              <w:bottom w:w="100" w:type="dxa"/>
              <w:right w:w="100" w:type="dxa"/>
            </w:tcMar>
          </w:tcPr>
          <w:p w14:paraId="00000097" w14:textId="5BC8A244" w:rsidR="00D4492A" w:rsidRPr="00616BC7" w:rsidRDefault="00616BC7" w:rsidP="00D4492A">
            <w:pPr>
              <w:pStyle w:val="Normal0"/>
              <w:rPr>
                <w:b w:val="0"/>
                <w:bCs/>
                <w:szCs w:val="20"/>
              </w:rPr>
            </w:pPr>
            <w:proofErr w:type="spellStart"/>
            <w:r w:rsidRPr="00616BC7">
              <w:rPr>
                <w:b w:val="0"/>
                <w:bCs/>
                <w:szCs w:val="20"/>
              </w:rPr>
              <w:t>TvAgro</w:t>
            </w:r>
            <w:proofErr w:type="spellEnd"/>
            <w:r w:rsidRPr="00616BC7">
              <w:rPr>
                <w:b w:val="0"/>
                <w:bCs/>
                <w:szCs w:val="20"/>
              </w:rPr>
              <w:t>. (</w:t>
            </w:r>
            <w:r>
              <w:rPr>
                <w:b w:val="0"/>
                <w:bCs/>
                <w:szCs w:val="20"/>
              </w:rPr>
              <w:t>2019</w:t>
            </w:r>
            <w:r w:rsidRPr="00616BC7">
              <w:rPr>
                <w:b w:val="0"/>
                <w:bCs/>
                <w:szCs w:val="20"/>
              </w:rPr>
              <w:t>).</w:t>
            </w:r>
            <w:r>
              <w:rPr>
                <w:b w:val="0"/>
                <w:bCs/>
                <w:szCs w:val="20"/>
              </w:rPr>
              <w:t xml:space="preserve"> </w:t>
            </w:r>
            <w:proofErr w:type="gramStart"/>
            <w:r w:rsidRPr="00616BC7">
              <w:rPr>
                <w:b w:val="0"/>
                <w:bCs/>
                <w:szCs w:val="20"/>
              </w:rPr>
              <w:t>La</w:t>
            </w:r>
            <w:proofErr w:type="gramEnd"/>
            <w:r w:rsidRPr="00616BC7">
              <w:rPr>
                <w:b w:val="0"/>
                <w:bCs/>
                <w:szCs w:val="20"/>
              </w:rPr>
              <w:t xml:space="preserve"> Bioseguridad en las Especies </w:t>
            </w:r>
            <w:proofErr w:type="spellStart"/>
            <w:r w:rsidRPr="00616BC7">
              <w:rPr>
                <w:b w:val="0"/>
                <w:bCs/>
                <w:szCs w:val="20"/>
              </w:rPr>
              <w:t>Acuicolas</w:t>
            </w:r>
            <w:proofErr w:type="spellEnd"/>
            <w:r w:rsidRPr="00616BC7">
              <w:rPr>
                <w:b w:val="0"/>
                <w:bCs/>
                <w:szCs w:val="20"/>
              </w:rPr>
              <w:t xml:space="preserve"> - </w:t>
            </w:r>
            <w:proofErr w:type="spellStart"/>
            <w:r w:rsidRPr="00616BC7">
              <w:rPr>
                <w:b w:val="0"/>
                <w:bCs/>
                <w:szCs w:val="20"/>
              </w:rPr>
              <w:t>TvAgro</w:t>
            </w:r>
            <w:proofErr w:type="spellEnd"/>
            <w:r w:rsidRPr="00616BC7">
              <w:rPr>
                <w:b w:val="0"/>
                <w:bCs/>
                <w:szCs w:val="20"/>
              </w:rPr>
              <w:t xml:space="preserve"> por Juan Gonzalo </w:t>
            </w:r>
            <w:proofErr w:type="spellStart"/>
            <w:r w:rsidRPr="00616BC7">
              <w:rPr>
                <w:b w:val="0"/>
                <w:bCs/>
                <w:szCs w:val="20"/>
              </w:rPr>
              <w:t>Angel</w:t>
            </w:r>
            <w:proofErr w:type="spellEnd"/>
            <w:r w:rsidRPr="00616BC7">
              <w:rPr>
                <w:b w:val="0"/>
                <w:bCs/>
                <w:szCs w:val="20"/>
              </w:rPr>
              <w:t xml:space="preserve">. </w:t>
            </w:r>
            <w:r w:rsidRPr="00616BC7">
              <w:rPr>
                <w:b w:val="0"/>
                <w:bCs/>
                <w:szCs w:val="20"/>
              </w:rPr>
              <w:t xml:space="preserve">[Archivo de video] </w:t>
            </w:r>
            <w:proofErr w:type="spellStart"/>
            <w:r w:rsidRPr="00616BC7">
              <w:rPr>
                <w:b w:val="0"/>
                <w:bCs/>
                <w:szCs w:val="20"/>
              </w:rPr>
              <w:t>Youtube</w:t>
            </w:r>
            <w:proofErr w:type="spellEnd"/>
            <w:r w:rsidRPr="00616BC7">
              <w:rPr>
                <w:b w:val="0"/>
                <w:bCs/>
                <w:szCs w:val="20"/>
              </w:rPr>
              <w:t xml:space="preserve">.  </w:t>
            </w:r>
          </w:p>
          <w:p w14:paraId="00000098" w14:textId="77777777" w:rsidR="00D4492A" w:rsidRPr="00616BC7" w:rsidRDefault="00D4492A" w:rsidP="00D4492A">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5F437736" w:rsidR="00D4492A" w:rsidRPr="00616BC7" w:rsidRDefault="00616BC7" w:rsidP="00D4492A">
            <w:pPr>
              <w:pStyle w:val="Normal0"/>
              <w:rPr>
                <w:b w:val="0"/>
                <w:bCs/>
                <w:szCs w:val="20"/>
              </w:rPr>
            </w:pPr>
            <w:r w:rsidRPr="00616BC7">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5B850690" w:rsidR="00D4492A" w:rsidRPr="00616BC7" w:rsidRDefault="00616BC7" w:rsidP="00D4492A">
            <w:pPr>
              <w:pStyle w:val="Normal0"/>
              <w:rPr>
                <w:b w:val="0"/>
                <w:bCs/>
                <w:szCs w:val="20"/>
              </w:rPr>
            </w:pPr>
            <w:hyperlink r:id="rId75" w:history="1">
              <w:r w:rsidRPr="00616BC7">
                <w:rPr>
                  <w:rStyle w:val="Hyperlink"/>
                  <w:b w:val="0"/>
                  <w:bCs/>
                  <w:szCs w:val="20"/>
                </w:rPr>
                <w:t>https://</w:t>
              </w:r>
              <w:proofErr w:type="spellStart"/>
              <w:r w:rsidRPr="00616BC7">
                <w:rPr>
                  <w:rStyle w:val="Hyperlink"/>
                  <w:b w:val="0"/>
                  <w:bCs/>
                  <w:szCs w:val="20"/>
                </w:rPr>
                <w:t>www.youtube.com</w:t>
              </w:r>
              <w:proofErr w:type="spellEnd"/>
              <w:r w:rsidRPr="00616BC7">
                <w:rPr>
                  <w:rStyle w:val="Hyperlink"/>
                  <w:b w:val="0"/>
                  <w:bCs/>
                  <w:szCs w:val="20"/>
                </w:rPr>
                <w:t>/</w:t>
              </w:r>
              <w:proofErr w:type="spellStart"/>
              <w:r w:rsidRPr="00616BC7">
                <w:rPr>
                  <w:rStyle w:val="Hyperlink"/>
                  <w:b w:val="0"/>
                  <w:bCs/>
                  <w:szCs w:val="20"/>
                </w:rPr>
                <w:t>watch?v</w:t>
              </w:r>
              <w:proofErr w:type="spellEnd"/>
              <w:r w:rsidRPr="00616BC7">
                <w:rPr>
                  <w:rStyle w:val="Hyperlink"/>
                  <w:b w:val="0"/>
                  <w:bCs/>
                  <w:szCs w:val="20"/>
                </w:rPr>
                <w:t>=</w:t>
              </w:r>
              <w:proofErr w:type="spellStart"/>
              <w:r w:rsidRPr="00616BC7">
                <w:rPr>
                  <w:rStyle w:val="Hyperlink"/>
                  <w:b w:val="0"/>
                  <w:bCs/>
                  <w:szCs w:val="20"/>
                </w:rPr>
                <w:t>fi1OjszXMK0&amp;ab_channel</w:t>
              </w:r>
              <w:proofErr w:type="spellEnd"/>
              <w:r w:rsidRPr="00616BC7">
                <w:rPr>
                  <w:rStyle w:val="Hyperlink"/>
                  <w:b w:val="0"/>
                  <w:bCs/>
                  <w:szCs w:val="20"/>
                </w:rPr>
                <w:t>=</w:t>
              </w:r>
              <w:proofErr w:type="spellStart"/>
              <w:r w:rsidRPr="00616BC7">
                <w:rPr>
                  <w:rStyle w:val="Hyperlink"/>
                  <w:b w:val="0"/>
                  <w:bCs/>
                  <w:szCs w:val="20"/>
                </w:rPr>
                <w:t>TvAgro</w:t>
              </w:r>
              <w:proofErr w:type="spellEnd"/>
            </w:hyperlink>
            <w:r w:rsidRPr="00616BC7">
              <w:rPr>
                <w:b w:val="0"/>
                <w:bCs/>
                <w:szCs w:val="20"/>
              </w:rPr>
              <w:t xml:space="preserve"> </w:t>
            </w:r>
          </w:p>
        </w:tc>
      </w:tr>
      <w:tr w:rsidR="00D4492A"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1D80940D" w:rsidR="00D4492A" w:rsidRPr="00616BC7" w:rsidRDefault="00D4492A" w:rsidP="00D4492A">
            <w:pPr>
              <w:pStyle w:val="Normal0"/>
              <w:rPr>
                <w:b w:val="0"/>
                <w:bCs/>
                <w:szCs w:val="20"/>
              </w:rPr>
            </w:pPr>
            <w:r w:rsidRPr="00616BC7">
              <w:rPr>
                <w:b w:val="0"/>
                <w:bCs/>
              </w:rPr>
              <w:t>La necesidad de la bioseguridad</w:t>
            </w:r>
          </w:p>
        </w:tc>
        <w:tc>
          <w:tcPr>
            <w:tcW w:w="2517" w:type="dxa"/>
            <w:shd w:val="clear" w:color="auto" w:fill="E4F4DF" w:themeFill="accent5" w:themeFillTint="33"/>
            <w:tcMar>
              <w:top w:w="100" w:type="dxa"/>
              <w:left w:w="100" w:type="dxa"/>
              <w:bottom w:w="100" w:type="dxa"/>
              <w:right w:w="100" w:type="dxa"/>
            </w:tcMar>
          </w:tcPr>
          <w:p w14:paraId="0000009C" w14:textId="183B1A39" w:rsidR="00D4492A" w:rsidRPr="00616BC7" w:rsidRDefault="00AF3280" w:rsidP="00AF3280">
            <w:pPr>
              <w:pStyle w:val="Normal0"/>
              <w:rPr>
                <w:b w:val="0"/>
                <w:bCs/>
                <w:szCs w:val="20"/>
              </w:rPr>
            </w:pPr>
            <w:proofErr w:type="spellStart"/>
            <w:r w:rsidRPr="00AF3280">
              <w:rPr>
                <w:b w:val="0"/>
                <w:bCs/>
                <w:szCs w:val="20"/>
              </w:rPr>
              <w:t>TvAgro</w:t>
            </w:r>
            <w:proofErr w:type="spellEnd"/>
            <w:r>
              <w:rPr>
                <w:b w:val="0"/>
                <w:bCs/>
                <w:szCs w:val="20"/>
              </w:rPr>
              <w:t>. (</w:t>
            </w:r>
            <w:r w:rsidRPr="00AF3280">
              <w:rPr>
                <w:b w:val="0"/>
                <w:bCs/>
                <w:szCs w:val="20"/>
              </w:rPr>
              <w:t>2021</w:t>
            </w:r>
            <w:r>
              <w:rPr>
                <w:b w:val="0"/>
                <w:bCs/>
                <w:szCs w:val="20"/>
              </w:rPr>
              <w:t xml:space="preserve">). </w:t>
            </w:r>
            <w:r w:rsidRPr="00AF3280">
              <w:rPr>
                <w:b w:val="0"/>
                <w:bCs/>
                <w:szCs w:val="20"/>
              </w:rPr>
              <w:t xml:space="preserve">Como es un proyecto </w:t>
            </w:r>
            <w:proofErr w:type="spellStart"/>
            <w:r w:rsidRPr="00AF3280">
              <w:rPr>
                <w:b w:val="0"/>
                <w:bCs/>
                <w:szCs w:val="20"/>
              </w:rPr>
              <w:t>acuicola</w:t>
            </w:r>
            <w:proofErr w:type="spellEnd"/>
            <w:r w:rsidRPr="00AF3280">
              <w:rPr>
                <w:b w:val="0"/>
                <w:bCs/>
                <w:szCs w:val="20"/>
              </w:rPr>
              <w:t xml:space="preserve"> </w:t>
            </w:r>
            <w:proofErr w:type="spellStart"/>
            <w:r w:rsidRPr="00AF3280">
              <w:rPr>
                <w:b w:val="0"/>
                <w:bCs/>
                <w:szCs w:val="20"/>
              </w:rPr>
              <w:t>bioseguro</w:t>
            </w:r>
            <w:proofErr w:type="spellEnd"/>
            <w:r w:rsidRPr="00AF3280">
              <w:rPr>
                <w:b w:val="0"/>
                <w:bCs/>
                <w:szCs w:val="20"/>
              </w:rPr>
              <w:t xml:space="preserve"> y rentable - </w:t>
            </w:r>
            <w:proofErr w:type="spellStart"/>
            <w:r w:rsidRPr="00AF3280">
              <w:rPr>
                <w:b w:val="0"/>
                <w:bCs/>
                <w:szCs w:val="20"/>
              </w:rPr>
              <w:t>TvAgro</w:t>
            </w:r>
            <w:proofErr w:type="spellEnd"/>
            <w:r w:rsidRPr="00AF3280">
              <w:rPr>
                <w:b w:val="0"/>
                <w:bCs/>
                <w:szCs w:val="20"/>
              </w:rPr>
              <w:t xml:space="preserve"> por Juan Gonzalo </w:t>
            </w:r>
            <w:proofErr w:type="spellStart"/>
            <w:r w:rsidRPr="00AF3280">
              <w:rPr>
                <w:b w:val="0"/>
                <w:bCs/>
                <w:szCs w:val="20"/>
              </w:rPr>
              <w:t>Angel</w:t>
            </w:r>
            <w:proofErr w:type="spellEnd"/>
            <w:r w:rsidRPr="00AF3280">
              <w:rPr>
                <w:b w:val="0"/>
                <w:bCs/>
                <w:szCs w:val="20"/>
              </w:rPr>
              <w:t xml:space="preserve"> Restrepo</w:t>
            </w:r>
            <w:r>
              <w:rPr>
                <w:b w:val="0"/>
                <w:bCs/>
                <w:szCs w:val="20"/>
              </w:rPr>
              <w:t xml:space="preserve">. </w:t>
            </w:r>
            <w:r w:rsidRPr="00616BC7">
              <w:rPr>
                <w:b w:val="0"/>
                <w:bCs/>
                <w:szCs w:val="20"/>
              </w:rPr>
              <w:t xml:space="preserve">[Archivo de video] </w:t>
            </w:r>
            <w:proofErr w:type="spellStart"/>
            <w:r w:rsidRPr="00616BC7">
              <w:rPr>
                <w:b w:val="0"/>
                <w:bCs/>
                <w:szCs w:val="20"/>
              </w:rPr>
              <w:t>Youtube</w:t>
            </w:r>
            <w:proofErr w:type="spellEnd"/>
            <w:r w:rsidRPr="00616BC7">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6A649135" w:rsidR="00D4492A" w:rsidRPr="00616BC7" w:rsidRDefault="00AF3280" w:rsidP="00D4492A">
            <w:pPr>
              <w:pStyle w:val="Normal0"/>
              <w:rPr>
                <w:b w:val="0"/>
                <w:bCs/>
                <w:szCs w:val="20"/>
              </w:rPr>
            </w:pPr>
            <w:r w:rsidRPr="00616BC7">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2AAE8C0F" w:rsidR="00D4492A" w:rsidRPr="00616BC7" w:rsidRDefault="00AF3280" w:rsidP="00D4492A">
            <w:pPr>
              <w:pStyle w:val="Normal0"/>
              <w:rPr>
                <w:b w:val="0"/>
                <w:bCs/>
                <w:szCs w:val="20"/>
              </w:rPr>
            </w:pPr>
            <w:hyperlink r:id="rId76" w:history="1">
              <w:r w:rsidRPr="0002296D">
                <w:rPr>
                  <w:rStyle w:val="Hyperlink"/>
                  <w:bCs/>
                  <w:szCs w:val="20"/>
                </w:rPr>
                <w:t>https://</w:t>
              </w:r>
              <w:proofErr w:type="spellStart"/>
              <w:r w:rsidRPr="0002296D">
                <w:rPr>
                  <w:rStyle w:val="Hyperlink"/>
                  <w:bCs/>
                  <w:szCs w:val="20"/>
                </w:rPr>
                <w:t>www.youtube.com</w:t>
              </w:r>
              <w:proofErr w:type="spellEnd"/>
              <w:r w:rsidRPr="0002296D">
                <w:rPr>
                  <w:rStyle w:val="Hyperlink"/>
                  <w:bCs/>
                  <w:szCs w:val="20"/>
                </w:rPr>
                <w:t>/</w:t>
              </w:r>
              <w:proofErr w:type="spellStart"/>
              <w:r w:rsidRPr="0002296D">
                <w:rPr>
                  <w:rStyle w:val="Hyperlink"/>
                  <w:bCs/>
                  <w:szCs w:val="20"/>
                </w:rPr>
                <w:t>watch?v</w:t>
              </w:r>
              <w:proofErr w:type="spellEnd"/>
              <w:r w:rsidRPr="0002296D">
                <w:rPr>
                  <w:rStyle w:val="Hyperlink"/>
                  <w:bCs/>
                  <w:szCs w:val="20"/>
                </w:rPr>
                <w:t>=</w:t>
              </w:r>
              <w:proofErr w:type="spellStart"/>
              <w:r w:rsidRPr="0002296D">
                <w:rPr>
                  <w:rStyle w:val="Hyperlink"/>
                  <w:bCs/>
                  <w:szCs w:val="20"/>
                </w:rPr>
                <w:t>6lgoLJgwz5A&amp;ab_channel</w:t>
              </w:r>
              <w:proofErr w:type="spellEnd"/>
              <w:r w:rsidRPr="0002296D">
                <w:rPr>
                  <w:rStyle w:val="Hyperlink"/>
                  <w:bCs/>
                  <w:szCs w:val="20"/>
                </w:rPr>
                <w:t>=</w:t>
              </w:r>
              <w:proofErr w:type="spellStart"/>
              <w:r w:rsidRPr="0002296D">
                <w:rPr>
                  <w:rStyle w:val="Hyperlink"/>
                  <w:bCs/>
                  <w:szCs w:val="20"/>
                </w:rPr>
                <w:t>TvAgro</w:t>
              </w:r>
              <w:proofErr w:type="spellEnd"/>
            </w:hyperlink>
            <w:r>
              <w:rPr>
                <w:b w:val="0"/>
                <w:bCs/>
                <w:szCs w:val="20"/>
              </w:rPr>
              <w:t xml:space="preserve"> </w:t>
            </w:r>
          </w:p>
        </w:tc>
      </w:tr>
      <w:tr w:rsidR="00D4492A"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68BC7450" w:rsidR="00D4492A" w:rsidRPr="00616BC7" w:rsidRDefault="00D4492A" w:rsidP="00D4492A">
            <w:pPr>
              <w:pStyle w:val="Normal0"/>
              <w:rPr>
                <w:b w:val="0"/>
                <w:bCs/>
                <w:szCs w:val="20"/>
              </w:rPr>
            </w:pPr>
            <w:r w:rsidRPr="008E3534">
              <w:rPr>
                <w:b w:val="0"/>
                <w:bCs/>
                <w:lang w:val="es-MX"/>
              </w:rPr>
              <w:t>Origen de las enfermedades</w:t>
            </w:r>
          </w:p>
        </w:tc>
        <w:tc>
          <w:tcPr>
            <w:tcW w:w="2517" w:type="dxa"/>
            <w:shd w:val="clear" w:color="auto" w:fill="E4F4DF" w:themeFill="accent5" w:themeFillTint="33"/>
            <w:tcMar>
              <w:top w:w="100" w:type="dxa"/>
              <w:left w:w="100" w:type="dxa"/>
              <w:bottom w:w="100" w:type="dxa"/>
              <w:right w:w="100" w:type="dxa"/>
            </w:tcMar>
          </w:tcPr>
          <w:p w14:paraId="061566E7" w14:textId="373BBFAE" w:rsidR="00D4492A" w:rsidRPr="00616BC7" w:rsidRDefault="003906C8" w:rsidP="00D4492A">
            <w:pPr>
              <w:pStyle w:val="Normal0"/>
              <w:rPr>
                <w:b w:val="0"/>
                <w:bCs/>
                <w:szCs w:val="20"/>
              </w:rPr>
            </w:pPr>
            <w:r w:rsidRPr="003906C8">
              <w:rPr>
                <w:b w:val="0"/>
                <w:bCs/>
                <w:szCs w:val="20"/>
              </w:rPr>
              <w:t>La Finca de Hoy</w:t>
            </w:r>
            <w:r>
              <w:rPr>
                <w:b w:val="0"/>
                <w:bCs/>
                <w:szCs w:val="20"/>
              </w:rPr>
              <w:t xml:space="preserve">. (2021). </w:t>
            </w:r>
            <w:proofErr w:type="gramStart"/>
            <w:r w:rsidRPr="003906C8">
              <w:rPr>
                <w:b w:val="0"/>
                <w:bCs/>
                <w:szCs w:val="20"/>
              </w:rPr>
              <w:t>Conozca</w:t>
            </w:r>
            <w:proofErr w:type="gramEnd"/>
            <w:r w:rsidRPr="003906C8">
              <w:rPr>
                <w:b w:val="0"/>
                <w:bCs/>
                <w:szCs w:val="20"/>
              </w:rPr>
              <w:t xml:space="preserve"> las cinco enfermedades más comunes en la explotación de tilapia - La Finca de Hoy</w:t>
            </w:r>
            <w:r>
              <w:rPr>
                <w:b w:val="0"/>
                <w:bCs/>
                <w:szCs w:val="20"/>
              </w:rPr>
              <w:t xml:space="preserve">.  </w:t>
            </w:r>
            <w:r w:rsidRPr="00616BC7">
              <w:rPr>
                <w:b w:val="0"/>
                <w:bCs/>
                <w:szCs w:val="20"/>
              </w:rPr>
              <w:t xml:space="preserve">[Archivo de video] </w:t>
            </w:r>
            <w:proofErr w:type="spellStart"/>
            <w:r w:rsidRPr="00616BC7">
              <w:rPr>
                <w:b w:val="0"/>
                <w:bCs/>
                <w:szCs w:val="20"/>
              </w:rPr>
              <w:t>Youtube</w:t>
            </w:r>
            <w:proofErr w:type="spellEnd"/>
            <w:r w:rsidRPr="00616BC7">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53872473" w:rsidR="00D4492A" w:rsidRPr="00616BC7" w:rsidRDefault="003906C8" w:rsidP="00D4492A">
            <w:pPr>
              <w:pStyle w:val="Normal0"/>
              <w:rPr>
                <w:b w:val="0"/>
                <w:bCs/>
                <w:szCs w:val="20"/>
              </w:rPr>
            </w:pPr>
            <w:r w:rsidRPr="00616BC7">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064FAD33" w:rsidR="00D4492A" w:rsidRPr="00616BC7" w:rsidRDefault="003906C8" w:rsidP="00D4492A">
            <w:pPr>
              <w:pStyle w:val="Normal0"/>
              <w:rPr>
                <w:b w:val="0"/>
                <w:bCs/>
                <w:szCs w:val="20"/>
              </w:rPr>
            </w:pPr>
            <w:hyperlink r:id="rId77" w:history="1">
              <w:r w:rsidRPr="0002296D">
                <w:rPr>
                  <w:rStyle w:val="Hyperlink"/>
                  <w:bCs/>
                  <w:szCs w:val="20"/>
                </w:rPr>
                <w:t>https://www.youtube.com/watch?v=iEbi4wX7pwo&amp;ab_channel=LaFincadeHoy</w:t>
              </w:r>
            </w:hyperlink>
            <w:r>
              <w:rPr>
                <w:b w:val="0"/>
                <w:bCs/>
                <w:szCs w:val="20"/>
              </w:rPr>
              <w:t xml:space="preserve"> </w:t>
            </w:r>
          </w:p>
        </w:tc>
      </w:tr>
      <w:tr w:rsidR="00D4492A"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20C706BE" w:rsidR="00D4492A" w:rsidRPr="00616BC7" w:rsidRDefault="00D4492A" w:rsidP="00D4492A">
            <w:pPr>
              <w:pStyle w:val="Normal0"/>
              <w:rPr>
                <w:b w:val="0"/>
                <w:bCs/>
                <w:szCs w:val="20"/>
              </w:rPr>
            </w:pPr>
            <w:r w:rsidRPr="00616BC7">
              <w:rPr>
                <w:b w:val="0"/>
                <w:bCs/>
              </w:rPr>
              <w:t>Posibles causas de las enfermedades</w:t>
            </w:r>
          </w:p>
        </w:tc>
        <w:tc>
          <w:tcPr>
            <w:tcW w:w="2517" w:type="dxa"/>
            <w:shd w:val="clear" w:color="auto" w:fill="E4F4DF" w:themeFill="accent5" w:themeFillTint="33"/>
            <w:tcMar>
              <w:top w:w="100" w:type="dxa"/>
              <w:left w:w="100" w:type="dxa"/>
              <w:bottom w:w="100" w:type="dxa"/>
              <w:right w:w="100" w:type="dxa"/>
            </w:tcMar>
          </w:tcPr>
          <w:p w14:paraId="02C76833" w14:textId="75EEAB2D" w:rsidR="00D4492A" w:rsidRPr="00616BC7" w:rsidRDefault="00240824" w:rsidP="00D4492A">
            <w:pPr>
              <w:pStyle w:val="Normal0"/>
              <w:rPr>
                <w:b w:val="0"/>
                <w:bCs/>
                <w:szCs w:val="20"/>
              </w:rPr>
            </w:pPr>
            <w:proofErr w:type="spellStart"/>
            <w:r w:rsidRPr="00240824">
              <w:rPr>
                <w:b w:val="0"/>
                <w:bCs/>
                <w:szCs w:val="20"/>
              </w:rPr>
              <w:t>Yanong</w:t>
            </w:r>
            <w:proofErr w:type="spellEnd"/>
            <w:r w:rsidRPr="00240824">
              <w:rPr>
                <w:b w:val="0"/>
                <w:bCs/>
                <w:szCs w:val="20"/>
              </w:rPr>
              <w:t xml:space="preserve">, R. P. E., Francis-Floyd, R., </w:t>
            </w:r>
            <w:r>
              <w:rPr>
                <w:b w:val="0"/>
                <w:bCs/>
                <w:szCs w:val="20"/>
              </w:rPr>
              <w:t>y</w:t>
            </w:r>
            <w:r w:rsidRPr="00240824">
              <w:rPr>
                <w:b w:val="0"/>
                <w:bCs/>
                <w:szCs w:val="20"/>
              </w:rPr>
              <w:t xml:space="preserve"> Petty, B. D. (2021). </w:t>
            </w:r>
            <w:r w:rsidRPr="00240824">
              <w:rPr>
                <w:b w:val="0"/>
                <w:bCs/>
                <w:i/>
                <w:iCs/>
                <w:szCs w:val="20"/>
              </w:rPr>
              <w:t>Enfermedades infecciosas en acuicultura</w:t>
            </w:r>
            <w:r w:rsidRPr="00240824">
              <w:rPr>
                <w:b w:val="0"/>
                <w:bCs/>
                <w:szCs w:val="20"/>
              </w:rPr>
              <w:t>.</w:t>
            </w:r>
          </w:p>
        </w:tc>
        <w:tc>
          <w:tcPr>
            <w:tcW w:w="2519" w:type="dxa"/>
            <w:shd w:val="clear" w:color="auto" w:fill="E4F4DF" w:themeFill="accent5" w:themeFillTint="33"/>
            <w:tcMar>
              <w:top w:w="100" w:type="dxa"/>
              <w:left w:w="100" w:type="dxa"/>
              <w:bottom w:w="100" w:type="dxa"/>
              <w:right w:w="100" w:type="dxa"/>
            </w:tcMar>
          </w:tcPr>
          <w:p w14:paraId="36F51F1B" w14:textId="753CAB66" w:rsidR="00D4492A" w:rsidRPr="00616BC7" w:rsidRDefault="00240824" w:rsidP="00D4492A">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74B71996" w14:textId="19B797FE" w:rsidR="00D4492A" w:rsidRPr="00616BC7" w:rsidRDefault="00240824" w:rsidP="00D4492A">
            <w:pPr>
              <w:pStyle w:val="Normal0"/>
              <w:rPr>
                <w:b w:val="0"/>
                <w:bCs/>
                <w:szCs w:val="20"/>
              </w:rPr>
            </w:pPr>
            <w:hyperlink r:id="rId78" w:history="1">
              <w:r w:rsidRPr="0002296D">
                <w:rPr>
                  <w:rStyle w:val="Hyperlink"/>
                  <w:bCs/>
                  <w:szCs w:val="20"/>
                </w:rPr>
                <w:t>https://www.msdvetmanual.com/es/animales-ex%C3%B3ticos-y-de-laboratorio/acuicultura/enfermedades-infecciosas-en-acuicultura</w:t>
              </w:r>
            </w:hyperlink>
            <w:r>
              <w:rPr>
                <w:b w:val="0"/>
                <w:bCs/>
                <w:szCs w:val="20"/>
              </w:rPr>
              <w:t xml:space="preserve"> </w:t>
            </w:r>
          </w:p>
        </w:tc>
      </w:tr>
      <w:tr w:rsidR="00D4492A"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015F0298" w:rsidR="00D4492A" w:rsidRPr="00616BC7" w:rsidRDefault="00D4492A" w:rsidP="00D4492A">
            <w:pPr>
              <w:pStyle w:val="Normal0"/>
              <w:rPr>
                <w:b w:val="0"/>
                <w:bCs/>
                <w:szCs w:val="20"/>
              </w:rPr>
            </w:pPr>
            <w:r w:rsidRPr="008E3534">
              <w:rPr>
                <w:b w:val="0"/>
                <w:bCs/>
                <w:lang w:val="es-MX"/>
              </w:rPr>
              <w:t>Métodos de intervención en caso de aparición de enfermedades</w:t>
            </w:r>
          </w:p>
        </w:tc>
        <w:tc>
          <w:tcPr>
            <w:tcW w:w="2517" w:type="dxa"/>
            <w:shd w:val="clear" w:color="auto" w:fill="E4F4DF" w:themeFill="accent5" w:themeFillTint="33"/>
            <w:tcMar>
              <w:top w:w="100" w:type="dxa"/>
              <w:left w:w="100" w:type="dxa"/>
              <w:bottom w:w="100" w:type="dxa"/>
              <w:right w:w="100" w:type="dxa"/>
            </w:tcMar>
          </w:tcPr>
          <w:p w14:paraId="6D09C453" w14:textId="2830534F" w:rsidR="00D4492A" w:rsidRPr="00616BC7" w:rsidRDefault="00693C82" w:rsidP="00D4492A">
            <w:pPr>
              <w:pStyle w:val="Normal0"/>
              <w:rPr>
                <w:b w:val="0"/>
                <w:bCs/>
                <w:szCs w:val="20"/>
              </w:rPr>
            </w:pPr>
            <w:r w:rsidRPr="00693C82">
              <w:rPr>
                <w:b w:val="0"/>
                <w:bCs/>
                <w:szCs w:val="20"/>
              </w:rPr>
              <w:t>Ministerio de Agricultura, Pesca y Alimentación</w:t>
            </w:r>
            <w:r>
              <w:rPr>
                <w:b w:val="0"/>
                <w:bCs/>
                <w:szCs w:val="20"/>
              </w:rPr>
              <w:t xml:space="preserve">. (s.f.). </w:t>
            </w:r>
            <w:r w:rsidRPr="00693C82">
              <w:rPr>
                <w:b w:val="0"/>
                <w:bCs/>
                <w:szCs w:val="20"/>
              </w:rPr>
              <w:t>Enfermedades víricas de los peces</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6080C876" w:rsidR="00D4492A" w:rsidRPr="00616BC7" w:rsidRDefault="00693C82" w:rsidP="00D4492A">
            <w:pPr>
              <w:pStyle w:val="Normal0"/>
              <w:rPr>
                <w:b w:val="0"/>
                <w:bCs/>
                <w:szCs w:val="20"/>
              </w:rPr>
            </w:pPr>
            <w:r>
              <w:rPr>
                <w:b w:val="0"/>
                <w:bCs/>
                <w:szCs w:val="20"/>
              </w:rPr>
              <w:t>Página web</w:t>
            </w:r>
          </w:p>
        </w:tc>
        <w:tc>
          <w:tcPr>
            <w:tcW w:w="2519" w:type="dxa"/>
            <w:shd w:val="clear" w:color="auto" w:fill="E4F4DF" w:themeFill="accent5" w:themeFillTint="33"/>
            <w:tcMar>
              <w:top w:w="100" w:type="dxa"/>
              <w:left w:w="100" w:type="dxa"/>
              <w:bottom w:w="100" w:type="dxa"/>
              <w:right w:w="100" w:type="dxa"/>
            </w:tcMar>
          </w:tcPr>
          <w:p w14:paraId="484009D7" w14:textId="7562C00E" w:rsidR="00D4492A" w:rsidRPr="00616BC7" w:rsidRDefault="00693C82" w:rsidP="00D4492A">
            <w:pPr>
              <w:pStyle w:val="Normal0"/>
              <w:rPr>
                <w:b w:val="0"/>
                <w:bCs/>
                <w:szCs w:val="20"/>
              </w:rPr>
            </w:pPr>
            <w:hyperlink r:id="rId79" w:history="1">
              <w:r w:rsidRPr="0002296D">
                <w:rPr>
                  <w:rStyle w:val="Hyperlink"/>
                  <w:bCs/>
                  <w:szCs w:val="20"/>
                </w:rPr>
                <w:t>https://www.mapa.gob.es/es/ganaderia/temas/laboratorios-sanidad-genetica/areas-actividad/diagnostico/e</w:t>
              </w:r>
              <w:r w:rsidRPr="0002296D">
                <w:rPr>
                  <w:rStyle w:val="Hyperlink"/>
                  <w:bCs/>
                  <w:szCs w:val="20"/>
                </w:rPr>
                <w:lastRenderedPageBreak/>
                <w:t>nfermedades-viricas-peces.aspx</w:t>
              </w:r>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B40ABE" w14:paraId="035BE65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4AB257A" w14:textId="77777777" w:rsidR="00B40ABE" w:rsidRPr="00B40ABE" w:rsidRDefault="00B40ABE" w:rsidP="00B40ABE">
            <w:pPr>
              <w:pStyle w:val="Normal0"/>
              <w:rPr>
                <w:b w:val="0"/>
                <w:bCs/>
                <w:szCs w:val="20"/>
              </w:rPr>
            </w:pPr>
            <w:r w:rsidRPr="00B40ABE">
              <w:rPr>
                <w:b w:val="0"/>
                <w:bCs/>
              </w:rPr>
              <w:t>Acuicultura:</w:t>
            </w:r>
          </w:p>
        </w:tc>
        <w:tc>
          <w:tcPr>
            <w:tcW w:w="7840" w:type="dxa"/>
            <w:shd w:val="clear" w:color="auto" w:fill="E4F4DF" w:themeFill="accent5" w:themeFillTint="33"/>
            <w:tcMar>
              <w:top w:w="100" w:type="dxa"/>
              <w:left w:w="100" w:type="dxa"/>
              <w:bottom w:w="100" w:type="dxa"/>
              <w:right w:w="100" w:type="dxa"/>
            </w:tcMar>
          </w:tcPr>
          <w:p w14:paraId="44C98E10" w14:textId="77777777" w:rsidR="00B40ABE" w:rsidRPr="00B40ABE" w:rsidRDefault="00B40ABE" w:rsidP="00B40ABE">
            <w:pPr>
              <w:pStyle w:val="Normal0"/>
              <w:rPr>
                <w:b w:val="0"/>
                <w:bCs/>
                <w:szCs w:val="20"/>
              </w:rPr>
            </w:pPr>
            <w:r w:rsidRPr="00B40ABE">
              <w:rPr>
                <w:b w:val="0"/>
                <w:bCs/>
              </w:rPr>
              <w:t>actividad dedicada al cultivo de organismos acuáticos como peces, moluscos y crustáceos.</w:t>
            </w:r>
          </w:p>
        </w:tc>
      </w:tr>
      <w:tr w:rsidR="00B40ABE" w14:paraId="7201BD1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7A13C7F" w14:textId="77777777" w:rsidR="00B40ABE" w:rsidRPr="00B40ABE" w:rsidRDefault="00B40ABE" w:rsidP="00B40ABE">
            <w:pPr>
              <w:pStyle w:val="Normal0"/>
              <w:rPr>
                <w:b w:val="0"/>
                <w:bCs/>
                <w:szCs w:val="20"/>
              </w:rPr>
            </w:pPr>
            <w:r w:rsidRPr="00B40ABE">
              <w:rPr>
                <w:b w:val="0"/>
                <w:bCs/>
              </w:rPr>
              <w:t>Bioseguridad:</w:t>
            </w:r>
          </w:p>
        </w:tc>
        <w:tc>
          <w:tcPr>
            <w:tcW w:w="7840" w:type="dxa"/>
            <w:shd w:val="clear" w:color="auto" w:fill="E4F4DF" w:themeFill="accent5" w:themeFillTint="33"/>
            <w:tcMar>
              <w:top w:w="100" w:type="dxa"/>
              <w:left w:w="100" w:type="dxa"/>
              <w:bottom w:w="100" w:type="dxa"/>
              <w:right w:w="100" w:type="dxa"/>
            </w:tcMar>
          </w:tcPr>
          <w:p w14:paraId="7F9AD59C" w14:textId="77777777" w:rsidR="00B40ABE" w:rsidRPr="00B40ABE" w:rsidRDefault="00B40ABE" w:rsidP="00B40ABE">
            <w:pPr>
              <w:pStyle w:val="Normal0"/>
              <w:rPr>
                <w:b w:val="0"/>
                <w:bCs/>
                <w:szCs w:val="20"/>
              </w:rPr>
            </w:pPr>
            <w:r w:rsidRPr="00B40ABE">
              <w:rPr>
                <w:b w:val="0"/>
                <w:bCs/>
              </w:rPr>
              <w:t>conjunto de medidas destinadas a prevenir la introducción y propagación de patógenos en los cultivos.</w:t>
            </w:r>
          </w:p>
        </w:tc>
      </w:tr>
      <w:tr w:rsidR="00B40ABE" w14:paraId="568241C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8866" w14:textId="77777777" w:rsidR="00B40ABE" w:rsidRPr="00B40ABE" w:rsidRDefault="00B40ABE" w:rsidP="00B40ABE">
            <w:pPr>
              <w:pStyle w:val="Normal0"/>
              <w:rPr>
                <w:b w:val="0"/>
                <w:bCs/>
                <w:szCs w:val="20"/>
              </w:rPr>
            </w:pPr>
            <w:r w:rsidRPr="00B40ABE">
              <w:rPr>
                <w:b w:val="0"/>
                <w:bCs/>
              </w:rPr>
              <w:t>Cuarentena</w:t>
            </w:r>
            <w:r w:rsidRPr="00B40ABE">
              <w:rPr>
                <w:b w:val="0"/>
                <w:bCs/>
              </w:rPr>
              <w:t>:</w:t>
            </w:r>
          </w:p>
        </w:tc>
        <w:tc>
          <w:tcPr>
            <w:tcW w:w="7840" w:type="dxa"/>
            <w:shd w:val="clear" w:color="auto" w:fill="E4F4DF" w:themeFill="accent5" w:themeFillTint="33"/>
            <w:tcMar>
              <w:top w:w="100" w:type="dxa"/>
              <w:left w:w="100" w:type="dxa"/>
              <w:bottom w:w="100" w:type="dxa"/>
              <w:right w:w="100" w:type="dxa"/>
            </w:tcMar>
          </w:tcPr>
          <w:p w14:paraId="19E08CB2" w14:textId="77777777" w:rsidR="00B40ABE" w:rsidRPr="00B40ABE" w:rsidRDefault="00B40ABE" w:rsidP="00B40ABE">
            <w:pPr>
              <w:pStyle w:val="Normal0"/>
              <w:rPr>
                <w:b w:val="0"/>
                <w:bCs/>
                <w:szCs w:val="20"/>
              </w:rPr>
            </w:pPr>
            <w:r w:rsidRPr="00B40ABE">
              <w:rPr>
                <w:b w:val="0"/>
                <w:bCs/>
              </w:rPr>
              <w:t>proceso de aislamiento preventivo de organismos antes de ingresarlos a un ciclo productivo.</w:t>
            </w:r>
          </w:p>
        </w:tc>
      </w:tr>
      <w:tr w:rsidR="00B40ABE" w14:paraId="7EBC078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E21990D" w14:textId="77777777" w:rsidR="00B40ABE" w:rsidRPr="00B40ABE" w:rsidRDefault="00B40ABE" w:rsidP="00B40ABE">
            <w:pPr>
              <w:pStyle w:val="Normal0"/>
              <w:rPr>
                <w:b w:val="0"/>
                <w:bCs/>
                <w:szCs w:val="20"/>
              </w:rPr>
            </w:pPr>
            <w:r w:rsidRPr="00B40ABE">
              <w:rPr>
                <w:b w:val="0"/>
                <w:bCs/>
              </w:rPr>
              <w:t>Inocuidad:</w:t>
            </w:r>
          </w:p>
        </w:tc>
        <w:tc>
          <w:tcPr>
            <w:tcW w:w="7840" w:type="dxa"/>
            <w:shd w:val="clear" w:color="auto" w:fill="E4F4DF" w:themeFill="accent5" w:themeFillTint="33"/>
            <w:tcMar>
              <w:top w:w="100" w:type="dxa"/>
              <w:left w:w="100" w:type="dxa"/>
              <w:bottom w:w="100" w:type="dxa"/>
              <w:right w:w="100" w:type="dxa"/>
            </w:tcMar>
          </w:tcPr>
          <w:p w14:paraId="49F95EF0" w14:textId="77777777" w:rsidR="00B40ABE" w:rsidRPr="00B40ABE" w:rsidRDefault="00B40ABE" w:rsidP="00B40ABE">
            <w:pPr>
              <w:pStyle w:val="Normal0"/>
              <w:rPr>
                <w:b w:val="0"/>
                <w:bCs/>
                <w:szCs w:val="20"/>
              </w:rPr>
            </w:pPr>
            <w:r w:rsidRPr="00B40ABE">
              <w:rPr>
                <w:b w:val="0"/>
                <w:bCs/>
              </w:rPr>
              <w:t>característica que asegura que los productos sean seguros para el consumo humano.</w:t>
            </w:r>
          </w:p>
        </w:tc>
      </w:tr>
      <w:tr w:rsidR="00B40ABE" w14:paraId="6D36331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E78FCC4" w14:textId="77777777" w:rsidR="00B40ABE" w:rsidRPr="00B40ABE" w:rsidRDefault="00B40ABE" w:rsidP="00B40ABE">
            <w:pPr>
              <w:pStyle w:val="Normal0"/>
              <w:rPr>
                <w:b w:val="0"/>
                <w:bCs/>
                <w:szCs w:val="20"/>
              </w:rPr>
            </w:pPr>
            <w:r w:rsidRPr="00B40ABE">
              <w:rPr>
                <w:b w:val="0"/>
                <w:bCs/>
              </w:rPr>
              <w:t>Normatividad:</w:t>
            </w:r>
          </w:p>
        </w:tc>
        <w:tc>
          <w:tcPr>
            <w:tcW w:w="7840" w:type="dxa"/>
            <w:shd w:val="clear" w:color="auto" w:fill="E4F4DF" w:themeFill="accent5" w:themeFillTint="33"/>
            <w:tcMar>
              <w:top w:w="100" w:type="dxa"/>
              <w:left w:w="100" w:type="dxa"/>
              <w:bottom w:w="100" w:type="dxa"/>
              <w:right w:w="100" w:type="dxa"/>
            </w:tcMar>
          </w:tcPr>
          <w:p w14:paraId="5285AC77" w14:textId="77777777" w:rsidR="00B40ABE" w:rsidRPr="00B40ABE" w:rsidRDefault="00B40ABE" w:rsidP="00B40ABE">
            <w:pPr>
              <w:pStyle w:val="Normal0"/>
              <w:rPr>
                <w:b w:val="0"/>
                <w:bCs/>
                <w:szCs w:val="20"/>
              </w:rPr>
            </w:pPr>
            <w:r w:rsidRPr="00B40ABE">
              <w:rPr>
                <w:b w:val="0"/>
                <w:bCs/>
              </w:rPr>
              <w:t>conjunto de leyes y reglamentos que regulan la producción acuícola y garantizan la bioseguridad.</w:t>
            </w:r>
          </w:p>
        </w:tc>
      </w:tr>
      <w:tr w:rsidR="00B40ABE" w14:paraId="02A0888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352B55F" w14:textId="77777777" w:rsidR="00B40ABE" w:rsidRPr="00B40ABE" w:rsidRDefault="00B40ABE" w:rsidP="00B40ABE">
            <w:pPr>
              <w:pStyle w:val="Normal0"/>
              <w:rPr>
                <w:b w:val="0"/>
                <w:bCs/>
                <w:szCs w:val="20"/>
              </w:rPr>
            </w:pPr>
            <w:r w:rsidRPr="00B40ABE">
              <w:rPr>
                <w:b w:val="0"/>
                <w:bCs/>
              </w:rPr>
              <w:t>Patógenos:</w:t>
            </w:r>
          </w:p>
        </w:tc>
        <w:tc>
          <w:tcPr>
            <w:tcW w:w="7840" w:type="dxa"/>
            <w:shd w:val="clear" w:color="auto" w:fill="E4F4DF" w:themeFill="accent5" w:themeFillTint="33"/>
            <w:tcMar>
              <w:top w:w="100" w:type="dxa"/>
              <w:left w:w="100" w:type="dxa"/>
              <w:bottom w:w="100" w:type="dxa"/>
              <w:right w:w="100" w:type="dxa"/>
            </w:tcMar>
          </w:tcPr>
          <w:p w14:paraId="2704EA62" w14:textId="77777777" w:rsidR="00B40ABE" w:rsidRPr="00B40ABE" w:rsidRDefault="00B40ABE" w:rsidP="00B40ABE">
            <w:pPr>
              <w:pStyle w:val="Normal0"/>
              <w:rPr>
                <w:b w:val="0"/>
                <w:bCs/>
                <w:szCs w:val="20"/>
              </w:rPr>
            </w:pPr>
            <w:r w:rsidRPr="00B40ABE">
              <w:rPr>
                <w:b w:val="0"/>
                <w:bCs/>
              </w:rPr>
              <w:t>microorganismos como virus, bacterias, hongos y parásitos que causan enfermedades.</w:t>
            </w:r>
          </w:p>
        </w:tc>
      </w:tr>
      <w:tr w:rsidR="00B40ABE" w14:paraId="09C31BE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3A224C4" w14:textId="77777777" w:rsidR="00B40ABE" w:rsidRPr="00B40ABE" w:rsidRDefault="00B40ABE" w:rsidP="00B40ABE">
            <w:pPr>
              <w:pStyle w:val="Normal0"/>
              <w:rPr>
                <w:b w:val="0"/>
                <w:bCs/>
                <w:szCs w:val="20"/>
              </w:rPr>
            </w:pPr>
            <w:r w:rsidRPr="00B40ABE">
              <w:rPr>
                <w:b w:val="0"/>
                <w:bCs/>
              </w:rPr>
              <w:t>Registro de campo:</w:t>
            </w:r>
          </w:p>
        </w:tc>
        <w:tc>
          <w:tcPr>
            <w:tcW w:w="7840" w:type="dxa"/>
            <w:shd w:val="clear" w:color="auto" w:fill="E4F4DF" w:themeFill="accent5" w:themeFillTint="33"/>
            <w:tcMar>
              <w:top w:w="100" w:type="dxa"/>
              <w:left w:w="100" w:type="dxa"/>
              <w:bottom w:w="100" w:type="dxa"/>
              <w:right w:w="100" w:type="dxa"/>
            </w:tcMar>
          </w:tcPr>
          <w:p w14:paraId="5E6953DD" w14:textId="77777777" w:rsidR="00B40ABE" w:rsidRPr="00B40ABE" w:rsidRDefault="00B40ABE" w:rsidP="00B40ABE">
            <w:pPr>
              <w:pStyle w:val="Normal0"/>
              <w:rPr>
                <w:b w:val="0"/>
                <w:bCs/>
                <w:szCs w:val="20"/>
              </w:rPr>
            </w:pPr>
            <w:r w:rsidRPr="00B40ABE">
              <w:rPr>
                <w:b w:val="0"/>
                <w:bCs/>
              </w:rPr>
              <w:t>documento donde se registran las actividades diarias y eventos especiales en las explotaciones.</w:t>
            </w:r>
          </w:p>
        </w:tc>
      </w:tr>
      <w:tr w:rsidR="00B40ABE" w14:paraId="10DC5E8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D1245DC" w14:textId="77777777" w:rsidR="00B40ABE" w:rsidRPr="00B40ABE" w:rsidRDefault="00B40ABE" w:rsidP="00B40ABE">
            <w:pPr>
              <w:pStyle w:val="Normal0"/>
              <w:rPr>
                <w:b w:val="0"/>
                <w:bCs/>
                <w:szCs w:val="20"/>
              </w:rPr>
            </w:pPr>
            <w:r w:rsidRPr="00B40ABE">
              <w:rPr>
                <w:b w:val="0"/>
                <w:bCs/>
              </w:rPr>
              <w:t>Renta presuntiva:</w:t>
            </w:r>
          </w:p>
        </w:tc>
        <w:tc>
          <w:tcPr>
            <w:tcW w:w="7840" w:type="dxa"/>
            <w:shd w:val="clear" w:color="auto" w:fill="E4F4DF" w:themeFill="accent5" w:themeFillTint="33"/>
            <w:tcMar>
              <w:top w:w="100" w:type="dxa"/>
              <w:left w:w="100" w:type="dxa"/>
              <w:bottom w:w="100" w:type="dxa"/>
              <w:right w:w="100" w:type="dxa"/>
            </w:tcMar>
          </w:tcPr>
          <w:p w14:paraId="610ED3B3" w14:textId="77777777" w:rsidR="00B40ABE" w:rsidRPr="00B40ABE" w:rsidRDefault="00B40ABE" w:rsidP="00B40ABE">
            <w:pPr>
              <w:pStyle w:val="Normal0"/>
              <w:rPr>
                <w:b w:val="0"/>
                <w:bCs/>
                <w:szCs w:val="20"/>
              </w:rPr>
            </w:pPr>
            <w:r w:rsidRPr="00B40ABE">
              <w:rPr>
                <w:b w:val="0"/>
                <w:bCs/>
              </w:rPr>
              <w:t>método de tributación basado en una estimación mínima de renta que el contribuyente debe declarar.</w:t>
            </w:r>
          </w:p>
        </w:tc>
      </w:tr>
      <w:tr w:rsidR="00B40ABE" w14:paraId="284ECBC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1226AF4" w14:textId="77777777" w:rsidR="00B40ABE" w:rsidRPr="00B40ABE" w:rsidRDefault="00B40ABE" w:rsidP="00B40ABE">
            <w:pPr>
              <w:pStyle w:val="Normal0"/>
              <w:rPr>
                <w:b w:val="0"/>
                <w:bCs/>
                <w:szCs w:val="20"/>
              </w:rPr>
            </w:pPr>
            <w:r w:rsidRPr="00B40ABE">
              <w:rPr>
                <w:b w:val="0"/>
                <w:bCs/>
              </w:rPr>
              <w:t>Resolución 2424 de 2009:</w:t>
            </w:r>
          </w:p>
        </w:tc>
        <w:tc>
          <w:tcPr>
            <w:tcW w:w="7840" w:type="dxa"/>
            <w:shd w:val="clear" w:color="auto" w:fill="E4F4DF" w:themeFill="accent5" w:themeFillTint="33"/>
            <w:tcMar>
              <w:top w:w="100" w:type="dxa"/>
              <w:left w:w="100" w:type="dxa"/>
              <w:bottom w:w="100" w:type="dxa"/>
              <w:right w:w="100" w:type="dxa"/>
            </w:tcMar>
          </w:tcPr>
          <w:p w14:paraId="506E08A7" w14:textId="77777777" w:rsidR="00B40ABE" w:rsidRPr="00B40ABE" w:rsidRDefault="00B40ABE" w:rsidP="00B40ABE">
            <w:pPr>
              <w:pStyle w:val="Normal0"/>
              <w:rPr>
                <w:b w:val="0"/>
                <w:bCs/>
                <w:szCs w:val="20"/>
              </w:rPr>
            </w:pPr>
            <w:r w:rsidRPr="00B40ABE">
              <w:rPr>
                <w:b w:val="0"/>
                <w:bCs/>
              </w:rPr>
              <w:t xml:space="preserve">normativa que regula la acuicultura con especies exóticas en </w:t>
            </w:r>
            <w:proofErr w:type="spellStart"/>
            <w:r w:rsidRPr="00B40ABE">
              <w:rPr>
                <w:b w:val="0"/>
                <w:bCs/>
              </w:rPr>
              <w:t>colombia</w:t>
            </w:r>
            <w:proofErr w:type="spellEnd"/>
            <w:r w:rsidRPr="00B40ABE">
              <w:rPr>
                <w:b w:val="0"/>
                <w:bCs/>
              </w:rPr>
              <w:t>.</w:t>
            </w:r>
          </w:p>
        </w:tc>
      </w:tr>
      <w:tr w:rsidR="00B40ABE" w14:paraId="18A07F2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1ED6F35" w14:textId="77777777" w:rsidR="00B40ABE" w:rsidRPr="00B40ABE" w:rsidRDefault="00B40ABE" w:rsidP="00B40ABE">
            <w:pPr>
              <w:pStyle w:val="Normal0"/>
              <w:rPr>
                <w:b w:val="0"/>
                <w:bCs/>
                <w:szCs w:val="20"/>
              </w:rPr>
            </w:pPr>
            <w:r w:rsidRPr="00B40ABE">
              <w:rPr>
                <w:b w:val="0"/>
                <w:bCs/>
              </w:rPr>
              <w:lastRenderedPageBreak/>
              <w:t>Seguridad laboral:</w:t>
            </w:r>
          </w:p>
        </w:tc>
        <w:tc>
          <w:tcPr>
            <w:tcW w:w="7840" w:type="dxa"/>
            <w:shd w:val="clear" w:color="auto" w:fill="E4F4DF" w:themeFill="accent5" w:themeFillTint="33"/>
            <w:tcMar>
              <w:top w:w="100" w:type="dxa"/>
              <w:left w:w="100" w:type="dxa"/>
              <w:bottom w:w="100" w:type="dxa"/>
              <w:right w:w="100" w:type="dxa"/>
            </w:tcMar>
          </w:tcPr>
          <w:p w14:paraId="3CD02822" w14:textId="77777777" w:rsidR="00B40ABE" w:rsidRPr="00B40ABE" w:rsidRDefault="00B40ABE" w:rsidP="00B40ABE">
            <w:pPr>
              <w:pStyle w:val="Normal0"/>
              <w:rPr>
                <w:b w:val="0"/>
                <w:bCs/>
                <w:szCs w:val="20"/>
              </w:rPr>
            </w:pPr>
            <w:r w:rsidRPr="00B40ABE">
              <w:rPr>
                <w:b w:val="0"/>
                <w:bCs/>
              </w:rPr>
              <w:t>conjunto de medidas y protocolos destinados a proteger la salud y seguridad de los trabajadores.</w:t>
            </w:r>
          </w:p>
        </w:tc>
      </w:tr>
    </w:tbl>
    <w:p w14:paraId="000000AB" w14:textId="77777777" w:rsidR="00FF258C" w:rsidRDefault="00FF258C">
      <w:pPr>
        <w:pStyle w:val="Normal0"/>
        <w:rPr>
          <w:szCs w:val="20"/>
        </w:rPr>
      </w:pPr>
    </w:p>
    <w:p w14:paraId="000000AD" w14:textId="32432BB1" w:rsidR="00FF258C" w:rsidRDefault="00D376E1" w:rsidP="00D00FF0">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D165833" w14:textId="77777777" w:rsidR="00D00FF0" w:rsidRDefault="00D00FF0" w:rsidP="00D00FF0">
      <w:pPr>
        <w:pStyle w:val="Normal0"/>
        <w:pBdr>
          <w:top w:val="nil"/>
          <w:left w:val="nil"/>
          <w:bottom w:val="nil"/>
          <w:right w:val="nil"/>
          <w:between w:val="nil"/>
        </w:pBdr>
        <w:jc w:val="both"/>
        <w:rPr>
          <w:b/>
          <w:color w:val="000000"/>
          <w:szCs w:val="20"/>
        </w:rPr>
      </w:pPr>
    </w:p>
    <w:p w14:paraId="0FE89B59" w14:textId="77777777" w:rsidR="00FB4845" w:rsidRPr="00FB4845" w:rsidRDefault="00FB4845" w:rsidP="00D00FF0">
      <w:pPr>
        <w:pStyle w:val="Normal0"/>
        <w:pBdr>
          <w:top w:val="nil"/>
          <w:left w:val="nil"/>
          <w:bottom w:val="nil"/>
          <w:right w:val="nil"/>
          <w:between w:val="nil"/>
        </w:pBdr>
        <w:jc w:val="both"/>
        <w:rPr>
          <w:color w:val="000000"/>
          <w:szCs w:val="20"/>
        </w:rPr>
      </w:pPr>
      <w:r w:rsidRPr="00FB4845">
        <w:rPr>
          <w:color w:val="000000"/>
          <w:szCs w:val="20"/>
        </w:rPr>
        <w:t xml:space="preserve">Congreso de la República de Colombia. (2019). </w:t>
      </w:r>
      <w:r w:rsidRPr="00FB4845">
        <w:rPr>
          <w:i/>
          <w:iCs/>
          <w:color w:val="000000"/>
          <w:szCs w:val="20"/>
        </w:rPr>
        <w:t>Ley 2010 del 27 de diciembre de 2019: Por medio de la cual se adoptan normas para la promoción del crecimiento económico, el empleo, la inversión, el fortalecimiento de las finanzas públicas y la progresividad, equidad y eficiencia del sistema tributario, de acuerdo con los objetivos que sobre la materia impulsaron la Ley 1943 de 2018 y se dictan otras disposiciones</w:t>
      </w:r>
      <w:r w:rsidRPr="00FB4845">
        <w:rPr>
          <w:color w:val="000000"/>
          <w:szCs w:val="20"/>
        </w:rPr>
        <w:t>.</w:t>
      </w:r>
    </w:p>
    <w:p w14:paraId="699C5F53" w14:textId="77777777" w:rsidR="00FB4845" w:rsidRPr="00D00FF0" w:rsidRDefault="00FB4845" w:rsidP="00D00FF0">
      <w:pPr>
        <w:pStyle w:val="Normal0"/>
        <w:pBdr>
          <w:top w:val="nil"/>
          <w:left w:val="nil"/>
          <w:bottom w:val="nil"/>
          <w:right w:val="nil"/>
          <w:between w:val="nil"/>
        </w:pBdr>
        <w:jc w:val="both"/>
        <w:rPr>
          <w:bCs/>
          <w:color w:val="000000"/>
          <w:lang w:val="es-MX"/>
        </w:rPr>
      </w:pPr>
      <w:r w:rsidRPr="00D00FF0">
        <w:rPr>
          <w:bCs/>
          <w:color w:val="000000"/>
          <w:lang w:val="es-MX"/>
        </w:rPr>
        <w:t xml:space="preserve">Departamento de Agricultura de Estados Unidos, Programa Nacional de Acreditación Veterinaria. (2011). </w:t>
      </w:r>
      <w:r w:rsidRPr="00D00FF0">
        <w:rPr>
          <w:bCs/>
          <w:i/>
          <w:iCs/>
          <w:color w:val="000000"/>
          <w:lang w:val="es-MX"/>
        </w:rPr>
        <w:t>Módulo 15: Bioseguridad y prevención de enfermedades en la acuicultura</w:t>
      </w:r>
      <w:r w:rsidRPr="00D00FF0">
        <w:rPr>
          <w:bCs/>
          <w:color w:val="000000"/>
          <w:lang w:val="es-MX"/>
        </w:rPr>
        <w:t xml:space="preserve">. </w:t>
      </w:r>
      <w:hyperlink r:id="rId80" w:tgtFrame="_new" w:history="1">
        <w:r w:rsidRPr="00D00FF0">
          <w:rPr>
            <w:rStyle w:val="Hyperlink"/>
            <w:bCs/>
            <w:lang w:val="es-MX"/>
          </w:rPr>
          <w:t>http://www.cfsph.iastate.edu/pdf-library/Acreditacion-Veterinaria/NVAP-Mod-15-AQBIO.</w:t>
        </w:r>
        <w:r w:rsidRPr="00D00FF0">
          <w:rPr>
            <w:rStyle w:val="Hyperlink"/>
            <w:bCs/>
            <w:lang w:val="es-MX"/>
          </w:rPr>
          <w:t>pdf</w:t>
        </w:r>
      </w:hyperlink>
    </w:p>
    <w:p w14:paraId="2F01E39F" w14:textId="77777777" w:rsidR="00FB4845" w:rsidRPr="00D00FF0" w:rsidRDefault="00FB4845" w:rsidP="00D00FF0">
      <w:pPr>
        <w:pStyle w:val="Normal0"/>
        <w:pBdr>
          <w:top w:val="nil"/>
          <w:left w:val="nil"/>
          <w:bottom w:val="nil"/>
          <w:right w:val="nil"/>
          <w:between w:val="nil"/>
        </w:pBdr>
        <w:jc w:val="both"/>
        <w:rPr>
          <w:bCs/>
          <w:color w:val="000000"/>
          <w:lang w:val="es-MX"/>
        </w:rPr>
      </w:pPr>
      <w:r w:rsidRPr="00D00FF0">
        <w:rPr>
          <w:bCs/>
          <w:color w:val="000000"/>
          <w:lang w:val="es-MX"/>
        </w:rPr>
        <w:t xml:space="preserve">FAO. (2011). </w:t>
      </w:r>
      <w:r w:rsidRPr="00D00FF0">
        <w:rPr>
          <w:bCs/>
          <w:i/>
          <w:iCs/>
          <w:color w:val="000000"/>
          <w:lang w:val="es-MX"/>
        </w:rPr>
        <w:t>Manual básico de sanidad piscícola</w:t>
      </w:r>
      <w:r w:rsidRPr="00D00FF0">
        <w:rPr>
          <w:bCs/>
          <w:color w:val="000000"/>
          <w:lang w:val="es-MX"/>
        </w:rPr>
        <w:t xml:space="preserve">. </w:t>
      </w:r>
      <w:hyperlink r:id="rId81" w:tgtFrame="_new" w:history="1">
        <w:r w:rsidRPr="00D00FF0">
          <w:rPr>
            <w:rStyle w:val="Hyperlink"/>
            <w:bCs/>
            <w:lang w:val="es-MX"/>
          </w:rPr>
          <w:t>http://</w:t>
        </w:r>
        <w:proofErr w:type="spellStart"/>
        <w:r w:rsidRPr="00D00FF0">
          <w:rPr>
            <w:rStyle w:val="Hyperlink"/>
            <w:bCs/>
            <w:lang w:val="es-MX"/>
          </w:rPr>
          <w:t>ww</w:t>
        </w:r>
        <w:r w:rsidRPr="00D00FF0">
          <w:rPr>
            <w:rStyle w:val="Hyperlink"/>
            <w:bCs/>
            <w:lang w:val="es-MX"/>
          </w:rPr>
          <w:t>w.fao.org</w:t>
        </w:r>
        <w:proofErr w:type="spellEnd"/>
        <w:r w:rsidRPr="00D00FF0">
          <w:rPr>
            <w:rStyle w:val="Hyperlink"/>
            <w:bCs/>
            <w:lang w:val="es-MX"/>
          </w:rPr>
          <w:t>/3/a-</w:t>
        </w:r>
        <w:proofErr w:type="spellStart"/>
        <w:r w:rsidRPr="00D00FF0">
          <w:rPr>
            <w:rStyle w:val="Hyperlink"/>
            <w:bCs/>
            <w:lang w:val="es-MX"/>
          </w:rPr>
          <w:t>as830s.pdf</w:t>
        </w:r>
        <w:proofErr w:type="spellEnd"/>
      </w:hyperlink>
    </w:p>
    <w:p w14:paraId="768616E3" w14:textId="77777777" w:rsidR="00FB4845" w:rsidRPr="00D00FF0" w:rsidRDefault="00FB4845" w:rsidP="00D00FF0">
      <w:pPr>
        <w:pStyle w:val="Normal0"/>
        <w:pBdr>
          <w:top w:val="nil"/>
          <w:left w:val="nil"/>
          <w:bottom w:val="nil"/>
          <w:right w:val="nil"/>
          <w:between w:val="nil"/>
        </w:pBdr>
        <w:jc w:val="both"/>
        <w:rPr>
          <w:bCs/>
          <w:color w:val="000000"/>
          <w:lang w:val="es-MX"/>
        </w:rPr>
      </w:pPr>
      <w:r w:rsidRPr="00D00FF0">
        <w:rPr>
          <w:bCs/>
          <w:color w:val="000000"/>
          <w:lang w:val="es-MX"/>
        </w:rPr>
        <w:t>Instituto Colombiano de Desarrollo Rural (</w:t>
      </w:r>
      <w:proofErr w:type="spellStart"/>
      <w:r w:rsidRPr="00D00FF0">
        <w:rPr>
          <w:bCs/>
          <w:color w:val="000000"/>
          <w:lang w:val="es-MX"/>
        </w:rPr>
        <w:t>INCODER</w:t>
      </w:r>
      <w:proofErr w:type="spellEnd"/>
      <w:r w:rsidRPr="00D00FF0">
        <w:rPr>
          <w:bCs/>
          <w:color w:val="000000"/>
          <w:lang w:val="es-MX"/>
        </w:rPr>
        <w:t xml:space="preserve">). (2009). </w:t>
      </w:r>
      <w:r w:rsidRPr="00D00FF0">
        <w:rPr>
          <w:bCs/>
          <w:i/>
          <w:iCs/>
          <w:color w:val="000000"/>
          <w:lang w:val="es-MX"/>
        </w:rPr>
        <w:t>Resolución 2424</w:t>
      </w:r>
      <w:r w:rsidRPr="00D00FF0">
        <w:rPr>
          <w:bCs/>
          <w:color w:val="000000"/>
          <w:lang w:val="es-MX"/>
        </w:rPr>
        <w:t xml:space="preserve">. </w:t>
      </w:r>
      <w:hyperlink r:id="rId82" w:tgtFrame="_new" w:history="1">
        <w:r w:rsidRPr="00D00FF0">
          <w:rPr>
            <w:rStyle w:val="Hyperlink"/>
            <w:bCs/>
            <w:lang w:val="es-MX"/>
          </w:rPr>
          <w:t>http://</w:t>
        </w:r>
        <w:proofErr w:type="spellStart"/>
        <w:r w:rsidRPr="00D00FF0">
          <w:rPr>
            <w:rStyle w:val="Hyperlink"/>
            <w:bCs/>
            <w:lang w:val="es-MX"/>
          </w:rPr>
          <w:t>faolex.fao.org</w:t>
        </w:r>
        <w:proofErr w:type="spellEnd"/>
        <w:r w:rsidRPr="00D00FF0">
          <w:rPr>
            <w:rStyle w:val="Hyperlink"/>
            <w:bCs/>
            <w:lang w:val="es-MX"/>
          </w:rPr>
          <w:t>/</w:t>
        </w:r>
        <w:proofErr w:type="spellStart"/>
        <w:r w:rsidRPr="00D00FF0">
          <w:rPr>
            <w:rStyle w:val="Hyperlink"/>
            <w:bCs/>
            <w:lang w:val="es-MX"/>
          </w:rPr>
          <w:t>docs</w:t>
        </w:r>
        <w:proofErr w:type="spellEnd"/>
        <w:r w:rsidRPr="00D00FF0">
          <w:rPr>
            <w:rStyle w:val="Hyperlink"/>
            <w:bCs/>
            <w:lang w:val="es-MX"/>
          </w:rPr>
          <w:t>/</w:t>
        </w:r>
        <w:proofErr w:type="spellStart"/>
        <w:r w:rsidRPr="00D00FF0">
          <w:rPr>
            <w:rStyle w:val="Hyperlink"/>
            <w:bCs/>
            <w:lang w:val="es-MX"/>
          </w:rPr>
          <w:t>pdf</w:t>
        </w:r>
        <w:proofErr w:type="spellEnd"/>
        <w:r w:rsidRPr="00D00FF0">
          <w:rPr>
            <w:rStyle w:val="Hyperlink"/>
            <w:bCs/>
            <w:lang w:val="es-MX"/>
          </w:rPr>
          <w:t>/</w:t>
        </w:r>
        <w:proofErr w:type="spellStart"/>
        <w:r w:rsidRPr="00D00FF0">
          <w:rPr>
            <w:rStyle w:val="Hyperlink"/>
            <w:bCs/>
            <w:lang w:val="es-MX"/>
          </w:rPr>
          <w:t>col151</w:t>
        </w:r>
        <w:r w:rsidRPr="00D00FF0">
          <w:rPr>
            <w:rStyle w:val="Hyperlink"/>
            <w:bCs/>
            <w:lang w:val="es-MX"/>
          </w:rPr>
          <w:t>485.pdf</w:t>
        </w:r>
        <w:proofErr w:type="spellEnd"/>
      </w:hyperlink>
    </w:p>
    <w:p w14:paraId="1128F149" w14:textId="77777777" w:rsidR="00FB4845" w:rsidRPr="00D00FF0" w:rsidRDefault="00FB4845" w:rsidP="00D00FF0">
      <w:pPr>
        <w:pStyle w:val="Normal0"/>
        <w:pBdr>
          <w:top w:val="nil"/>
          <w:left w:val="nil"/>
          <w:bottom w:val="nil"/>
          <w:right w:val="nil"/>
          <w:between w:val="nil"/>
        </w:pBdr>
        <w:jc w:val="both"/>
        <w:rPr>
          <w:bCs/>
          <w:color w:val="000000"/>
          <w:lang w:val="es-MX"/>
        </w:rPr>
      </w:pPr>
      <w:r w:rsidRPr="00D00FF0">
        <w:rPr>
          <w:bCs/>
          <w:color w:val="000000"/>
          <w:lang w:val="es-MX"/>
        </w:rPr>
        <w:t xml:space="preserve">Manual básico de sanidad piscícola. (s.f.). </w:t>
      </w:r>
      <w:hyperlink r:id="rId83" w:tgtFrame="_new" w:history="1">
        <w:r w:rsidRPr="00D00FF0">
          <w:rPr>
            <w:rStyle w:val="Hyperlink"/>
            <w:bCs/>
            <w:lang w:val="es-MX"/>
          </w:rPr>
          <w:t>http://</w:t>
        </w:r>
        <w:proofErr w:type="spellStart"/>
        <w:r w:rsidRPr="00D00FF0">
          <w:rPr>
            <w:rStyle w:val="Hyperlink"/>
            <w:bCs/>
            <w:lang w:val="es-MX"/>
          </w:rPr>
          <w:t>faolex.fa</w:t>
        </w:r>
        <w:r w:rsidRPr="00D00FF0">
          <w:rPr>
            <w:rStyle w:val="Hyperlink"/>
            <w:bCs/>
            <w:lang w:val="es-MX"/>
          </w:rPr>
          <w:t>o.org</w:t>
        </w:r>
        <w:proofErr w:type="spellEnd"/>
        <w:r w:rsidRPr="00D00FF0">
          <w:rPr>
            <w:rStyle w:val="Hyperlink"/>
            <w:bCs/>
            <w:lang w:val="es-MX"/>
          </w:rPr>
          <w:t>/</w:t>
        </w:r>
        <w:proofErr w:type="spellStart"/>
        <w:r w:rsidRPr="00D00FF0">
          <w:rPr>
            <w:rStyle w:val="Hyperlink"/>
            <w:bCs/>
            <w:lang w:val="es-MX"/>
          </w:rPr>
          <w:t>docs</w:t>
        </w:r>
        <w:proofErr w:type="spellEnd"/>
        <w:r w:rsidRPr="00D00FF0">
          <w:rPr>
            <w:rStyle w:val="Hyperlink"/>
            <w:bCs/>
            <w:lang w:val="es-MX"/>
          </w:rPr>
          <w:t>/</w:t>
        </w:r>
        <w:proofErr w:type="spellStart"/>
        <w:r w:rsidRPr="00D00FF0">
          <w:rPr>
            <w:rStyle w:val="Hyperlink"/>
            <w:bCs/>
            <w:lang w:val="es-MX"/>
          </w:rPr>
          <w:t>pdf</w:t>
        </w:r>
        <w:proofErr w:type="spellEnd"/>
        <w:r w:rsidRPr="00D00FF0">
          <w:rPr>
            <w:rStyle w:val="Hyperlink"/>
            <w:bCs/>
            <w:lang w:val="es-MX"/>
          </w:rPr>
          <w:t>/</w:t>
        </w:r>
        <w:proofErr w:type="spellStart"/>
        <w:r w:rsidRPr="00D00FF0">
          <w:rPr>
            <w:rStyle w:val="Hyperlink"/>
            <w:bCs/>
            <w:lang w:val="es-MX"/>
          </w:rPr>
          <w:t>col151485.pdf</w:t>
        </w:r>
        <w:proofErr w:type="spellEnd"/>
      </w:hyperlink>
    </w:p>
    <w:p w14:paraId="6ABD49DF" w14:textId="77777777" w:rsidR="00FB4845" w:rsidRPr="00D00FF0" w:rsidRDefault="00FB4845" w:rsidP="00D00FF0">
      <w:pPr>
        <w:pStyle w:val="Normal0"/>
        <w:pBdr>
          <w:top w:val="nil"/>
          <w:left w:val="nil"/>
          <w:bottom w:val="nil"/>
          <w:right w:val="nil"/>
          <w:between w:val="nil"/>
        </w:pBdr>
        <w:jc w:val="both"/>
        <w:rPr>
          <w:b/>
          <w:color w:val="000000"/>
          <w:lang w:val="es-MX"/>
        </w:rPr>
      </w:pPr>
      <w:r w:rsidRPr="00D00FF0">
        <w:rPr>
          <w:bCs/>
          <w:color w:val="000000"/>
          <w:lang w:val="es-MX"/>
        </w:rPr>
        <w:t xml:space="preserve">Ministerio de Trabajo y Asuntos Sociales de España. (s.f.). </w:t>
      </w:r>
      <w:r w:rsidRPr="00D00FF0">
        <w:rPr>
          <w:bCs/>
          <w:i/>
          <w:iCs/>
          <w:color w:val="000000"/>
          <w:lang w:val="es-MX"/>
        </w:rPr>
        <w:t>NTP 623: Prevención de riesgos laborales en acuicultura</w:t>
      </w:r>
      <w:r w:rsidRPr="00D00FF0">
        <w:rPr>
          <w:bCs/>
          <w:color w:val="000000"/>
          <w:lang w:val="es-MX"/>
        </w:rPr>
        <w:t xml:space="preserve">. </w:t>
      </w:r>
      <w:hyperlink r:id="rId84" w:tgtFrame="_new" w:history="1">
        <w:r w:rsidRPr="00D00FF0">
          <w:rPr>
            <w:rStyle w:val="Hyperlink"/>
            <w:bCs/>
            <w:lang w:val="es-MX"/>
          </w:rPr>
          <w:t>http://www.insht.es/InshtWeb/Contenidos/Docu</w:t>
        </w:r>
        <w:r w:rsidRPr="00D00FF0">
          <w:rPr>
            <w:rStyle w:val="Hyperlink"/>
            <w:bCs/>
            <w:lang w:val="es-MX"/>
          </w:rPr>
          <w:t>mentacion/FichasTecnicas/NTP/Ficheros/601a700/ntp_623.pdf</w:t>
        </w:r>
      </w:hyperlink>
    </w:p>
    <w:p w14:paraId="7AC7CD5E" w14:textId="77777777" w:rsidR="00FB4845" w:rsidRPr="00D00FF0" w:rsidRDefault="00FB4845" w:rsidP="00D00FF0">
      <w:pPr>
        <w:pStyle w:val="Normal0"/>
        <w:pBdr>
          <w:top w:val="nil"/>
          <w:left w:val="nil"/>
          <w:bottom w:val="nil"/>
          <w:right w:val="nil"/>
          <w:between w:val="nil"/>
        </w:pBdr>
        <w:jc w:val="both"/>
        <w:rPr>
          <w:bCs/>
          <w:color w:val="000000"/>
          <w:lang w:val="es-MX"/>
        </w:rPr>
      </w:pPr>
      <w:r w:rsidRPr="00D00FF0">
        <w:rPr>
          <w:bCs/>
          <w:color w:val="000000"/>
          <w:lang w:val="es-MX"/>
        </w:rPr>
        <w:t xml:space="preserve">Real Academia Española. (s.f.). </w:t>
      </w:r>
      <w:r w:rsidRPr="00D00FF0">
        <w:rPr>
          <w:bCs/>
          <w:i/>
          <w:iCs/>
          <w:color w:val="000000"/>
          <w:lang w:val="es-MX"/>
        </w:rPr>
        <w:t>Diccionario</w:t>
      </w:r>
      <w:r w:rsidRPr="00D00FF0">
        <w:rPr>
          <w:bCs/>
          <w:color w:val="000000"/>
          <w:lang w:val="es-MX"/>
        </w:rPr>
        <w:t xml:space="preserve">. </w:t>
      </w:r>
      <w:hyperlink r:id="rId85" w:tgtFrame="_new" w:history="1">
        <w:r w:rsidRPr="00D00FF0">
          <w:rPr>
            <w:rStyle w:val="Hyperlink"/>
            <w:bCs/>
            <w:lang w:val="es-MX"/>
          </w:rPr>
          <w:t>http://</w:t>
        </w:r>
        <w:proofErr w:type="spellStart"/>
        <w:r w:rsidRPr="00D00FF0">
          <w:rPr>
            <w:rStyle w:val="Hyperlink"/>
            <w:bCs/>
            <w:lang w:val="es-MX"/>
          </w:rPr>
          <w:t>dle.rae.es</w:t>
        </w:r>
        <w:proofErr w:type="spellEnd"/>
        <w:r w:rsidRPr="00D00FF0">
          <w:rPr>
            <w:rStyle w:val="Hyperlink"/>
            <w:bCs/>
            <w:lang w:val="es-MX"/>
          </w:rPr>
          <w:t>/?id=</w:t>
        </w:r>
        <w:proofErr w:type="spellStart"/>
        <w:r w:rsidRPr="00D00FF0">
          <w:rPr>
            <w:rStyle w:val="Hyperlink"/>
            <w:bCs/>
            <w:lang w:val="es-MX"/>
          </w:rPr>
          <w:t>SpXqUn9</w:t>
        </w:r>
        <w:proofErr w:type="spellEnd"/>
      </w:hyperlink>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32149208" w:rsidR="00FF258C" w:rsidRPr="008F007E" w:rsidRDefault="008F007E">
            <w:pPr>
              <w:pStyle w:val="Normal0"/>
              <w:jc w:val="both"/>
              <w:rPr>
                <w:b w:val="0"/>
                <w:bCs/>
                <w:szCs w:val="20"/>
              </w:rPr>
            </w:pPr>
            <w:r w:rsidRPr="008F007E">
              <w:rPr>
                <w:b w:val="0"/>
                <w:bCs/>
                <w:szCs w:val="20"/>
              </w:rPr>
              <w:t>Frank Esquivel Acosta</w:t>
            </w:r>
          </w:p>
        </w:tc>
        <w:tc>
          <w:tcPr>
            <w:tcW w:w="1559" w:type="dxa"/>
            <w:shd w:val="clear" w:color="auto" w:fill="E4F4DF" w:themeFill="accent5" w:themeFillTint="33"/>
          </w:tcPr>
          <w:p w14:paraId="000000BA" w14:textId="0263FE36" w:rsidR="00FF258C" w:rsidRPr="008F007E" w:rsidRDefault="008F007E">
            <w:pPr>
              <w:pStyle w:val="Normal0"/>
              <w:jc w:val="both"/>
              <w:rPr>
                <w:b w:val="0"/>
                <w:bCs/>
                <w:szCs w:val="20"/>
              </w:rPr>
            </w:pPr>
            <w:r w:rsidRPr="008F007E">
              <w:rPr>
                <w:b w:val="0"/>
                <w:bCs/>
                <w:szCs w:val="20"/>
              </w:rPr>
              <w:t xml:space="preserve">Experto temático </w:t>
            </w:r>
          </w:p>
        </w:tc>
        <w:tc>
          <w:tcPr>
            <w:tcW w:w="3257" w:type="dxa"/>
            <w:shd w:val="clear" w:color="auto" w:fill="E4F4DF" w:themeFill="accent5" w:themeFillTint="33"/>
          </w:tcPr>
          <w:p w14:paraId="000000BB" w14:textId="26B8EC30" w:rsidR="00FF258C" w:rsidRPr="008F007E" w:rsidRDefault="008F007E">
            <w:pPr>
              <w:pStyle w:val="Normal0"/>
              <w:jc w:val="both"/>
              <w:rPr>
                <w:b w:val="0"/>
                <w:bCs/>
                <w:szCs w:val="20"/>
              </w:rPr>
            </w:pPr>
            <w:r w:rsidRPr="008F007E">
              <w:rPr>
                <w:b w:val="0"/>
                <w:bCs/>
                <w:szCs w:val="20"/>
              </w:rPr>
              <w:t xml:space="preserve">Regional Tolima - Centro de Comercio y servicios </w:t>
            </w:r>
          </w:p>
        </w:tc>
        <w:tc>
          <w:tcPr>
            <w:tcW w:w="1888" w:type="dxa"/>
            <w:shd w:val="clear" w:color="auto" w:fill="E4F4DF" w:themeFill="accent5" w:themeFillTint="33"/>
          </w:tcPr>
          <w:p w14:paraId="000000BC" w14:textId="735825AE" w:rsidR="00FF258C" w:rsidRPr="008F007E" w:rsidRDefault="008F007E">
            <w:pPr>
              <w:pStyle w:val="Normal0"/>
              <w:jc w:val="both"/>
              <w:rPr>
                <w:b w:val="0"/>
                <w:bCs/>
                <w:szCs w:val="20"/>
              </w:rPr>
            </w:pPr>
            <w:r w:rsidRPr="008F007E">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8F007E" w:rsidRDefault="00914CE1" w:rsidP="00914CE1">
            <w:pPr>
              <w:rPr>
                <w:b w:val="0"/>
              </w:rPr>
            </w:pPr>
            <w:r w:rsidRPr="008F007E">
              <w:rPr>
                <w:b w:val="0"/>
                <w:lang w:val="es-ES_tradnl"/>
              </w:rPr>
              <w:t xml:space="preserve">Paola Alexandra Moya </w:t>
            </w:r>
          </w:p>
        </w:tc>
        <w:tc>
          <w:tcPr>
            <w:tcW w:w="1559" w:type="dxa"/>
            <w:shd w:val="clear" w:color="auto" w:fill="E4F4DF" w:themeFill="accent5" w:themeFillTint="33"/>
          </w:tcPr>
          <w:p w14:paraId="000000BF" w14:textId="5222D452" w:rsidR="00914CE1" w:rsidRPr="008F007E" w:rsidRDefault="00914CE1" w:rsidP="00914CE1">
            <w:pPr>
              <w:rPr>
                <w:b w:val="0"/>
              </w:rPr>
            </w:pPr>
            <w:r w:rsidRPr="008F007E">
              <w:rPr>
                <w:b w:val="0"/>
                <w:lang w:val="es-ES_tradnl"/>
              </w:rPr>
              <w:t>Evaluadora instruccional</w:t>
            </w:r>
          </w:p>
        </w:tc>
        <w:tc>
          <w:tcPr>
            <w:tcW w:w="3257" w:type="dxa"/>
            <w:shd w:val="clear" w:color="auto" w:fill="E4F4DF" w:themeFill="accent5" w:themeFillTint="33"/>
          </w:tcPr>
          <w:p w14:paraId="000000C0" w14:textId="15832E46" w:rsidR="00914CE1" w:rsidRPr="008F007E" w:rsidRDefault="00B65D68" w:rsidP="00914CE1">
            <w:pPr>
              <w:rPr>
                <w:b w:val="0"/>
              </w:rPr>
            </w:pPr>
            <w:r w:rsidRPr="008F007E">
              <w:rPr>
                <w:b w:val="0"/>
                <w:lang w:val="es-ES_tradnl"/>
              </w:rPr>
              <w:t xml:space="preserve">Regional Antioquia - </w:t>
            </w:r>
            <w:r w:rsidR="00914CE1" w:rsidRPr="008F007E">
              <w:rPr>
                <w:b w:val="0"/>
                <w:lang w:val="es-ES_tradnl"/>
              </w:rPr>
              <w:t>Centro de Servicios de Salud</w:t>
            </w:r>
          </w:p>
        </w:tc>
        <w:tc>
          <w:tcPr>
            <w:tcW w:w="1888" w:type="dxa"/>
            <w:shd w:val="clear" w:color="auto" w:fill="E4F4DF" w:themeFill="accent5" w:themeFillTint="33"/>
          </w:tcPr>
          <w:p w14:paraId="000000C1" w14:textId="0DB9D0D7" w:rsidR="00914CE1" w:rsidRPr="008F007E" w:rsidRDefault="00914CE1" w:rsidP="00914CE1">
            <w:pPr>
              <w:rPr>
                <w:b w:val="0"/>
              </w:rPr>
            </w:pPr>
            <w:r w:rsidRPr="008F007E">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8F007E" w:rsidRDefault="00914CE1" w:rsidP="00914CE1">
            <w:pPr>
              <w:rPr>
                <w:b w:val="0"/>
              </w:rPr>
            </w:pPr>
            <w:r w:rsidRPr="008F007E">
              <w:rPr>
                <w:b w:val="0"/>
                <w:lang w:val="es-ES_tradnl"/>
              </w:rPr>
              <w:t xml:space="preserve">Olga Constanza Bermúdez </w:t>
            </w:r>
            <w:proofErr w:type="spellStart"/>
            <w:r w:rsidRPr="008F007E">
              <w:rPr>
                <w:b w:val="0"/>
                <w:lang w:val="es-ES_tradnl"/>
              </w:rPr>
              <w:t>Jaimes</w:t>
            </w:r>
            <w:proofErr w:type="spellEnd"/>
          </w:p>
        </w:tc>
        <w:tc>
          <w:tcPr>
            <w:tcW w:w="1559" w:type="dxa"/>
            <w:shd w:val="clear" w:color="auto" w:fill="E4F4DF" w:themeFill="accent5" w:themeFillTint="33"/>
          </w:tcPr>
          <w:p w14:paraId="6935CB83" w14:textId="58E8095B" w:rsidR="00914CE1" w:rsidRPr="008F007E" w:rsidRDefault="00914CE1" w:rsidP="00914CE1">
            <w:pPr>
              <w:rPr>
                <w:b w:val="0"/>
              </w:rPr>
            </w:pPr>
            <w:r w:rsidRPr="008F007E">
              <w:rPr>
                <w:b w:val="0"/>
                <w:lang w:val="es-ES_tradnl"/>
              </w:rPr>
              <w:t>Responsable Línea de Producción Antioquia</w:t>
            </w:r>
          </w:p>
        </w:tc>
        <w:tc>
          <w:tcPr>
            <w:tcW w:w="3257" w:type="dxa"/>
            <w:shd w:val="clear" w:color="auto" w:fill="E4F4DF" w:themeFill="accent5" w:themeFillTint="33"/>
          </w:tcPr>
          <w:p w14:paraId="4FCD58D9" w14:textId="2355F96A" w:rsidR="00914CE1" w:rsidRPr="008F007E" w:rsidRDefault="00B65D68" w:rsidP="00914CE1">
            <w:pPr>
              <w:rPr>
                <w:b w:val="0"/>
              </w:rPr>
            </w:pPr>
            <w:r w:rsidRPr="008F007E">
              <w:rPr>
                <w:b w:val="0"/>
                <w:lang w:val="es-ES_tradnl"/>
              </w:rPr>
              <w:t xml:space="preserve">Regional Antioquia - </w:t>
            </w:r>
            <w:r w:rsidR="00914CE1" w:rsidRPr="008F007E">
              <w:rPr>
                <w:b w:val="0"/>
                <w:lang w:val="es-ES_tradnl"/>
              </w:rPr>
              <w:t>Centro de Servicios de Salud</w:t>
            </w:r>
          </w:p>
        </w:tc>
        <w:tc>
          <w:tcPr>
            <w:tcW w:w="1888" w:type="dxa"/>
            <w:shd w:val="clear" w:color="auto" w:fill="E4F4DF" w:themeFill="accent5" w:themeFillTint="33"/>
          </w:tcPr>
          <w:p w14:paraId="13D66B21" w14:textId="2C8D7537" w:rsidR="00914CE1" w:rsidRPr="008F007E" w:rsidRDefault="00914CE1" w:rsidP="00914CE1">
            <w:pPr>
              <w:rPr>
                <w:b w:val="0"/>
              </w:rPr>
            </w:pPr>
            <w:r w:rsidRPr="008F007E">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6"/>
      <w:footerReference w:type="default" r:id="rId8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13T10:23:00Z" w:initials="PM">
    <w:p w14:paraId="533B155D" w14:textId="77777777" w:rsidR="006E1101" w:rsidRDefault="006E1101" w:rsidP="006E1101">
      <w:pPr>
        <w:pStyle w:val="CommentText"/>
      </w:pPr>
      <w:r>
        <w:rPr>
          <w:rStyle w:val="CommentReference"/>
        </w:rPr>
        <w:annotationRef/>
      </w:r>
      <w:hyperlink r:id="rId1" w:history="1">
        <w:r w:rsidRPr="002F4A50">
          <w:rPr>
            <w:rStyle w:val="Hyperlink"/>
          </w:rPr>
          <w:t>https://www.freepik.es/imagen-ia-premium/fotografias-unicas-peces-que-destacan-maravillas-submarinas_321409253.htm#fromView=search&amp;page=1&amp;position=15&amp;uuid=746423b4-1558-4344-a746-5ff4b2fc7a78</w:t>
        </w:r>
      </w:hyperlink>
    </w:p>
  </w:comment>
  <w:comment w:id="1" w:author="Paola Moya" w:date="2024-10-13T11:12:00Z" w:initials="PM">
    <w:p w14:paraId="2CBADB70" w14:textId="77777777" w:rsidR="00AF57FF" w:rsidRDefault="00AF57FF" w:rsidP="00AF57FF">
      <w:pPr>
        <w:pStyle w:val="CommentText"/>
      </w:pPr>
      <w:r>
        <w:rPr>
          <w:rStyle w:val="CommentReference"/>
        </w:rPr>
        <w:annotationRef/>
      </w:r>
      <w:r>
        <w:t>900923426</w:t>
      </w:r>
    </w:p>
  </w:comment>
  <w:comment w:id="2" w:author="Paola Moya" w:date="2024-10-13T11:15:00Z" w:initials="PM">
    <w:p w14:paraId="28DCA7F5" w14:textId="77777777" w:rsidR="00517277" w:rsidRDefault="00517277" w:rsidP="00517277">
      <w:pPr>
        <w:pStyle w:val="CommentText"/>
      </w:pPr>
      <w:r>
        <w:rPr>
          <w:rStyle w:val="CommentReference"/>
        </w:rPr>
        <w:annotationRef/>
      </w:r>
      <w:r>
        <w:t>899942532</w:t>
      </w:r>
    </w:p>
  </w:comment>
  <w:comment w:id="3" w:author="Paola Moya" w:date="2024-10-13T11:19:00Z" w:initials="PM">
    <w:p w14:paraId="07FFBDC6" w14:textId="77777777" w:rsidR="0030285C" w:rsidRDefault="0030285C" w:rsidP="0030285C">
      <w:pPr>
        <w:pStyle w:val="CommentText"/>
      </w:pPr>
      <w:r>
        <w:rPr>
          <w:rStyle w:val="CommentReference"/>
        </w:rPr>
        <w:annotationRef/>
      </w:r>
      <w:hyperlink r:id="rId2" w:history="1">
        <w:r w:rsidRPr="004F6B15">
          <w:rPr>
            <w:rStyle w:val="Hyperlink"/>
          </w:rPr>
          <w:t>https://www.freepik.es/imagen-ia-premium/ilustracion-isometrica-trabajadores-acuicultura-alimentando-peces-instalacion-moderna_325872157.htm#fromView=search&amp;page=1&amp;position=10&amp;uuid=746423b4-1558-4344-a746-5ff4b2fc7a78</w:t>
        </w:r>
      </w:hyperlink>
    </w:p>
  </w:comment>
  <w:comment w:id="4" w:author="Paola Moya" w:date="2024-10-13T11:22:00Z" w:initials="PM">
    <w:p w14:paraId="23834CA0" w14:textId="77777777" w:rsidR="00751D6F" w:rsidRDefault="00751D6F" w:rsidP="00751D6F">
      <w:pPr>
        <w:pStyle w:val="CommentText"/>
      </w:pPr>
      <w:r>
        <w:rPr>
          <w:rStyle w:val="CommentReference"/>
        </w:rPr>
        <w:annotationRef/>
      </w:r>
      <w:r>
        <w:t>1002244994</w:t>
      </w:r>
    </w:p>
  </w:comment>
  <w:comment w:id="5" w:author="Paola Moya" w:date="2024-10-13T15:05:00Z" w:initials="PM">
    <w:p w14:paraId="43EE7710" w14:textId="77777777" w:rsidR="008E58F1" w:rsidRDefault="008E58F1" w:rsidP="008E58F1">
      <w:pPr>
        <w:pStyle w:val="CommentText"/>
      </w:pPr>
      <w:r>
        <w:rPr>
          <w:rStyle w:val="CommentReference"/>
        </w:rPr>
        <w:annotationRef/>
      </w:r>
      <w:r>
        <w:t>887794589</w:t>
      </w:r>
    </w:p>
  </w:comment>
  <w:comment w:id="6" w:author="Paola Moya" w:date="2024-10-13T15:07:00Z" w:initials="PM">
    <w:p w14:paraId="552AFBC4" w14:textId="77777777" w:rsidR="00082E08" w:rsidRDefault="00082E08" w:rsidP="00082E08">
      <w:pPr>
        <w:pStyle w:val="CommentText"/>
      </w:pPr>
      <w:r>
        <w:rPr>
          <w:rStyle w:val="CommentReference"/>
        </w:rPr>
        <w:annotationRef/>
      </w:r>
      <w:r>
        <w:t>815045599</w:t>
      </w:r>
    </w:p>
  </w:comment>
  <w:comment w:id="7" w:author="Paola Moya" w:date="2024-10-13T15:22:00Z" w:initials="PM">
    <w:p w14:paraId="4C27D58D" w14:textId="77777777" w:rsidR="009B057D" w:rsidRDefault="009B057D" w:rsidP="009B057D">
      <w:pPr>
        <w:pStyle w:val="CommentText"/>
      </w:pPr>
      <w:r>
        <w:rPr>
          <w:rStyle w:val="CommentReference"/>
        </w:rPr>
        <w:annotationRef/>
      </w:r>
      <w:r>
        <w:t>933632355</w:t>
      </w:r>
    </w:p>
  </w:comment>
  <w:comment w:id="8" w:author="Paola Moya" w:date="2024-10-13T15:36:00Z" w:initials="PM">
    <w:p w14:paraId="59210867" w14:textId="77777777" w:rsidR="00F97C06" w:rsidRDefault="00F97C06" w:rsidP="00F97C06">
      <w:pPr>
        <w:pStyle w:val="CommentText"/>
      </w:pPr>
      <w:r>
        <w:rPr>
          <w:rStyle w:val="CommentReference"/>
        </w:rPr>
        <w:annotationRef/>
      </w:r>
      <w:r>
        <w:t>929227212</w:t>
      </w:r>
    </w:p>
  </w:comment>
  <w:comment w:id="9" w:author="Paola Moya" w:date="2024-10-13T15:38:00Z" w:initials="PM">
    <w:p w14:paraId="135AB556" w14:textId="77777777" w:rsidR="00713496" w:rsidRDefault="00713496" w:rsidP="00713496">
      <w:pPr>
        <w:pStyle w:val="CommentText"/>
      </w:pPr>
      <w:r>
        <w:rPr>
          <w:rStyle w:val="CommentReference"/>
        </w:rPr>
        <w:annotationRef/>
      </w:r>
      <w:r>
        <w:t>285352057</w:t>
      </w:r>
    </w:p>
  </w:comment>
  <w:comment w:id="10" w:author="Paola Moya" w:date="2024-10-13T16:11:00Z" w:initials="PM">
    <w:p w14:paraId="09DF64CA" w14:textId="77777777" w:rsidR="0025494D" w:rsidRDefault="0025494D" w:rsidP="0025494D">
      <w:pPr>
        <w:pStyle w:val="CommentText"/>
      </w:pPr>
      <w:r>
        <w:rPr>
          <w:rStyle w:val="CommentReference"/>
        </w:rPr>
        <w:annotationRef/>
      </w:r>
      <w:hyperlink r:id="rId3" w:history="1">
        <w:r w:rsidRPr="0082385F">
          <w:rPr>
            <w:rStyle w:val="Hyperlink"/>
          </w:rPr>
          <w:t>https://www.freepik.es/fotos-premium/monton-peces-muertos-superficie-rio-vista-arriba_253976654.htm#fromView=search&amp;page=1&amp;position=43&amp;uuid=9f6ba8cd-ea73-4782-a592-fe4625f2bdd7</w:t>
        </w:r>
      </w:hyperlink>
    </w:p>
  </w:comment>
  <w:comment w:id="11" w:author="Paola Moya" w:date="2024-10-13T16:26:00Z" w:initials="PM">
    <w:p w14:paraId="0CC3839A" w14:textId="77777777" w:rsidR="00801500" w:rsidRDefault="00801500" w:rsidP="00801500">
      <w:pPr>
        <w:pStyle w:val="CommentText"/>
      </w:pPr>
      <w:r>
        <w:rPr>
          <w:rStyle w:val="CommentReference"/>
        </w:rPr>
        <w:annotationRef/>
      </w:r>
      <w:r>
        <w:t>821255392</w:t>
      </w:r>
    </w:p>
  </w:comment>
  <w:comment w:id="12" w:author="Paola Moya" w:date="2024-10-13T16:30:00Z" w:initials="PM">
    <w:p w14:paraId="616233FD" w14:textId="77777777" w:rsidR="00731CF0" w:rsidRDefault="00731CF0" w:rsidP="00731CF0">
      <w:pPr>
        <w:pStyle w:val="CommentText"/>
      </w:pPr>
      <w:r>
        <w:rPr>
          <w:rStyle w:val="CommentReference"/>
        </w:rPr>
        <w:annotationRef/>
      </w:r>
      <w:r>
        <w:t>815950057</w:t>
      </w:r>
    </w:p>
  </w:comment>
  <w:comment w:id="13" w:author="Paola Moya" w:date="2024-10-13T16:37:00Z" w:initials="PM">
    <w:p w14:paraId="0D528B69" w14:textId="77777777" w:rsidR="00764C19" w:rsidRDefault="00764C19" w:rsidP="00764C19">
      <w:pPr>
        <w:pStyle w:val="CommentText"/>
      </w:pPr>
      <w:r>
        <w:rPr>
          <w:rStyle w:val="CommentReference"/>
        </w:rPr>
        <w:annotationRef/>
      </w:r>
      <w:hyperlink r:id="rId4" w:history="1">
        <w:r w:rsidRPr="00810118">
          <w:rPr>
            <w:rStyle w:val="Hyperlink"/>
          </w:rPr>
          <w: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ura&amp;order=relevance&amp;limit=100&amp;search_type=usertyped&amp;search_page=1&amp;acp=&amp;aco=acuCUL&amp;get_facets=0&amp;asset_id=874982998</w:t>
        </w:r>
      </w:hyperlink>
    </w:p>
  </w:comment>
  <w:comment w:id="14" w:author="Paola Moya" w:date="2024-10-13T16:38:00Z" w:initials="PM">
    <w:p w14:paraId="1B0F699D" w14:textId="77777777" w:rsidR="00404E24" w:rsidRDefault="00404E24" w:rsidP="00404E24">
      <w:pPr>
        <w:pStyle w:val="CommentText"/>
      </w:pPr>
      <w:r>
        <w:rPr>
          <w:rStyle w:val="CommentReference"/>
        </w:rPr>
        <w:annotationRef/>
      </w:r>
      <w:hyperlink r:id="rId5" w:history="1">
        <w:r w:rsidRPr="00AE2E8B">
          <w:rPr>
            <w:rStyle w:val="Hyperlink"/>
          </w:rPr>
          <w: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ura&amp;order=relevance&amp;limit=100&amp;search_type=pagination&amp;search_page=2&amp;acp=&amp;aco=acuCUL&amp;get_facets=0&amp;asset_id=135467179</w:t>
        </w:r>
      </w:hyperlink>
    </w:p>
  </w:comment>
  <w:comment w:id="15" w:author="Paola Moya" w:date="2024-10-13T16:54:00Z" w:initials="PM">
    <w:p w14:paraId="03FDE8D7" w14:textId="77777777" w:rsidR="00FF2EE6" w:rsidRDefault="00FF2EE6" w:rsidP="00FF2EE6">
      <w:pPr>
        <w:pStyle w:val="CommentText"/>
      </w:pPr>
      <w:r>
        <w:rPr>
          <w:rStyle w:val="CommentReference"/>
        </w:rPr>
        <w:annotationRef/>
      </w:r>
      <w:hyperlink r:id="rId6" w:history="1">
        <w:r w:rsidRPr="00DF75FE">
          <w:rPr>
            <w:rStyle w:val="Hyperlink"/>
          </w:rPr>
          <w: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or&amp;order=relevance&amp;limit=100&amp;search_type=usertyped&amp;search_page=1&amp;acp=&amp;aco=acuicultor&amp;get_facets=0&amp;asset_id=966486047</w:t>
        </w:r>
      </w:hyperlink>
    </w:p>
  </w:comment>
  <w:comment w:id="16" w:author="MOYA PERALTA PAOLA ALEXANDRA" w:date="2023-08-09T16:04:00Z" w:initials="MPPA">
    <w:p w14:paraId="06A0CF88" w14:textId="36D4616C" w:rsidR="00D51061" w:rsidRDefault="00D51061" w:rsidP="00D51061">
      <w:pPr>
        <w:pStyle w:val="CommentText"/>
        <w:rPr>
          <w:lang w:eastAsia="es-CO"/>
        </w:rPr>
      </w:pPr>
      <w:r>
        <w:rPr>
          <w:rStyle w:val="CommentReference"/>
        </w:rPr>
        <w:annotationRef/>
      </w:r>
      <w:r>
        <w:t xml:space="preserve">Anexo la síntesis </w:t>
      </w:r>
    </w:p>
  </w:comment>
  <w:comment w:id="17" w:author="Paola Moya" w:date="2024-10-13T17:01:00Z" w:initials="PM">
    <w:p w14:paraId="14BDF277" w14:textId="77777777" w:rsidR="00881253" w:rsidRDefault="00881253" w:rsidP="00881253">
      <w:pPr>
        <w:pStyle w:val="CommentText"/>
      </w:pPr>
      <w:r>
        <w:rPr>
          <w:rStyle w:val="CommentReference"/>
        </w:rPr>
        <w:annotationRef/>
      </w:r>
      <w:r>
        <w:rPr>
          <w:highlight w:val="magenta"/>
        </w:rPr>
        <w:t>Texto alternativo</w:t>
      </w:r>
      <w:r>
        <w:t>: El diagrama presenta  un conjunto de medidas de bioseguridad en acuicultura para evitar la introducción y propagación de patógenos en los cultivos acuícolas. Se detallan las causas de las enfermedades, que incluyen factores biológicos, físico-químicos, nutricionales y denso-dependientes. Los métodos de intervención abarcan el registro de campo, el manejo adecuado de los organismos y el control de parámetros físico-químicos. La normatividad menciona el cumplimiento de normas, como la Resolución 2424 de 2009 (INCODER), mientras que la prevención incluye medidas como cuarentenas y uso de filtros. Finalmente, la seguridad laboral se enfoca en la identificación de riesgos en las zonas de trabajo acuícolas.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3B155D" w15:done="0"/>
  <w15:commentEx w15:paraId="2CBADB70" w15:done="0"/>
  <w15:commentEx w15:paraId="28DCA7F5" w15:done="0"/>
  <w15:commentEx w15:paraId="07FFBDC6" w15:done="0"/>
  <w15:commentEx w15:paraId="23834CA0" w15:done="0"/>
  <w15:commentEx w15:paraId="43EE7710" w15:done="0"/>
  <w15:commentEx w15:paraId="552AFBC4" w15:done="0"/>
  <w15:commentEx w15:paraId="4C27D58D" w15:done="0"/>
  <w15:commentEx w15:paraId="59210867" w15:done="0"/>
  <w15:commentEx w15:paraId="135AB556" w15:done="0"/>
  <w15:commentEx w15:paraId="09DF64CA" w15:done="0"/>
  <w15:commentEx w15:paraId="0CC3839A" w15:done="0"/>
  <w15:commentEx w15:paraId="616233FD" w15:done="0"/>
  <w15:commentEx w15:paraId="0D528B69" w15:done="0"/>
  <w15:commentEx w15:paraId="1B0F699D" w15:done="0"/>
  <w15:commentEx w15:paraId="03FDE8D7" w15:done="0"/>
  <w15:commentEx w15:paraId="06A0CF88" w15:done="0"/>
  <w15:commentEx w15:paraId="14BDF277"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5DC7FF7" w16cex:dateUtc="2024-10-13T15:23:00Z"/>
  <w16cex:commentExtensible w16cex:durableId="4E2A5812" w16cex:dateUtc="2024-10-13T16:12:00Z"/>
  <w16cex:commentExtensible w16cex:durableId="4A79BFC2" w16cex:dateUtc="2024-10-13T16:15:00Z"/>
  <w16cex:commentExtensible w16cex:durableId="51C046C8" w16cex:dateUtc="2024-10-13T16:19:00Z"/>
  <w16cex:commentExtensible w16cex:durableId="2F3103FB" w16cex:dateUtc="2024-10-13T16:22:00Z"/>
  <w16cex:commentExtensible w16cex:durableId="36593777" w16cex:dateUtc="2024-10-13T20:05:00Z"/>
  <w16cex:commentExtensible w16cex:durableId="15ABF6FE" w16cex:dateUtc="2024-10-13T20:07:00Z"/>
  <w16cex:commentExtensible w16cex:durableId="0A53EACC" w16cex:dateUtc="2024-10-13T20:22:00Z"/>
  <w16cex:commentExtensible w16cex:durableId="36E3F810" w16cex:dateUtc="2024-10-13T20:36:00Z"/>
  <w16cex:commentExtensible w16cex:durableId="4ADB5427" w16cex:dateUtc="2024-10-13T20:38:00Z"/>
  <w16cex:commentExtensible w16cex:durableId="0D033132" w16cex:dateUtc="2024-10-13T21:11:00Z"/>
  <w16cex:commentExtensible w16cex:durableId="2B9B2542" w16cex:dateUtc="2024-10-13T21:26:00Z"/>
  <w16cex:commentExtensible w16cex:durableId="50B22B91" w16cex:dateUtc="2024-10-13T21:30:00Z"/>
  <w16cex:commentExtensible w16cex:durableId="36EFB689" w16cex:dateUtc="2024-10-13T21:37:00Z"/>
  <w16cex:commentExtensible w16cex:durableId="749622F4" w16cex:dateUtc="2024-10-13T21:38:00Z"/>
  <w16cex:commentExtensible w16cex:durableId="46306E22" w16cex:dateUtc="2024-10-13T21:54:00Z"/>
  <w16cex:commentExtensible w16cex:durableId="26CEF530" w16cex:dateUtc="2024-06-05T12:00:00Z"/>
  <w16cex:commentExtensible w16cex:durableId="43ED3667" w16cex:dateUtc="2024-10-13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3B155D" w16cid:durableId="25DC7FF7"/>
  <w16cid:commentId w16cid:paraId="2CBADB70" w16cid:durableId="4E2A5812"/>
  <w16cid:commentId w16cid:paraId="28DCA7F5" w16cid:durableId="4A79BFC2"/>
  <w16cid:commentId w16cid:paraId="07FFBDC6" w16cid:durableId="51C046C8"/>
  <w16cid:commentId w16cid:paraId="23834CA0" w16cid:durableId="2F3103FB"/>
  <w16cid:commentId w16cid:paraId="43EE7710" w16cid:durableId="36593777"/>
  <w16cid:commentId w16cid:paraId="552AFBC4" w16cid:durableId="15ABF6FE"/>
  <w16cid:commentId w16cid:paraId="4C27D58D" w16cid:durableId="0A53EACC"/>
  <w16cid:commentId w16cid:paraId="59210867" w16cid:durableId="36E3F810"/>
  <w16cid:commentId w16cid:paraId="135AB556" w16cid:durableId="4ADB5427"/>
  <w16cid:commentId w16cid:paraId="09DF64CA" w16cid:durableId="0D033132"/>
  <w16cid:commentId w16cid:paraId="0CC3839A" w16cid:durableId="2B9B2542"/>
  <w16cid:commentId w16cid:paraId="616233FD" w16cid:durableId="50B22B91"/>
  <w16cid:commentId w16cid:paraId="0D528B69" w16cid:durableId="36EFB689"/>
  <w16cid:commentId w16cid:paraId="1B0F699D" w16cid:durableId="749622F4"/>
  <w16cid:commentId w16cid:paraId="03FDE8D7" w16cid:durableId="46306E22"/>
  <w16cid:commentId w16cid:paraId="06A0CF88" w16cid:durableId="26CEF530"/>
  <w16cid:commentId w16cid:paraId="14BDF277" w16cid:durableId="43ED36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46270" w14:textId="77777777" w:rsidR="00123240" w:rsidRDefault="00123240" w:rsidP="00E12B70">
      <w:r>
        <w:separator/>
      </w:r>
    </w:p>
  </w:endnote>
  <w:endnote w:type="continuationSeparator" w:id="0">
    <w:p w14:paraId="6021AD42" w14:textId="77777777" w:rsidR="00123240" w:rsidRDefault="00123240"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1744C" w14:textId="77777777" w:rsidR="00123240" w:rsidRDefault="00123240" w:rsidP="00E12B70">
      <w:r>
        <w:separator/>
      </w:r>
    </w:p>
  </w:footnote>
  <w:footnote w:type="continuationSeparator" w:id="0">
    <w:p w14:paraId="62AD02D5" w14:textId="77777777" w:rsidR="00123240" w:rsidRDefault="00123240"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31BD"/>
    <w:multiLevelType w:val="multilevel"/>
    <w:tmpl w:val="4D94A606"/>
    <w:lvl w:ilvl="0">
      <w:start w:val="1"/>
      <w:numFmt w:val="upp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11A50988"/>
    <w:multiLevelType w:val="multilevel"/>
    <w:tmpl w:val="AEE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64F19"/>
    <w:multiLevelType w:val="multilevel"/>
    <w:tmpl w:val="68EA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C65A4B"/>
    <w:multiLevelType w:val="multilevel"/>
    <w:tmpl w:val="89EE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15F2ACF"/>
    <w:multiLevelType w:val="multilevel"/>
    <w:tmpl w:val="F5789B4A"/>
    <w:lvl w:ilvl="0">
      <w:start w:val="1"/>
      <w:numFmt w:val="decimal"/>
      <w:lvlText w:val="%1."/>
      <w:lvlJc w:val="left"/>
      <w:pPr>
        <w:ind w:left="1065" w:hanging="705"/>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00F4CE2"/>
    <w:multiLevelType w:val="multilevel"/>
    <w:tmpl w:val="7A64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346090"/>
    <w:multiLevelType w:val="multilevel"/>
    <w:tmpl w:val="95EC0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FA3848"/>
    <w:multiLevelType w:val="multilevel"/>
    <w:tmpl w:val="E8B2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5252B7"/>
    <w:multiLevelType w:val="multilevel"/>
    <w:tmpl w:val="D764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9"/>
  </w:num>
  <w:num w:numId="3" w16cid:durableId="1537087738">
    <w:abstractNumId w:val="7"/>
  </w:num>
  <w:num w:numId="4" w16cid:durableId="876548539">
    <w:abstractNumId w:val="10"/>
  </w:num>
  <w:num w:numId="5" w16cid:durableId="1398019842">
    <w:abstractNumId w:val="1"/>
  </w:num>
  <w:num w:numId="6" w16cid:durableId="1676542009">
    <w:abstractNumId w:val="6"/>
  </w:num>
  <w:num w:numId="7" w16cid:durableId="77950712">
    <w:abstractNumId w:val="13"/>
  </w:num>
  <w:num w:numId="8" w16cid:durableId="2031830685">
    <w:abstractNumId w:val="11"/>
  </w:num>
  <w:num w:numId="9" w16cid:durableId="1850950239">
    <w:abstractNumId w:val="3"/>
  </w:num>
  <w:num w:numId="10" w16cid:durableId="151719524">
    <w:abstractNumId w:val="12"/>
  </w:num>
  <w:num w:numId="11" w16cid:durableId="1571385632">
    <w:abstractNumId w:val="0"/>
  </w:num>
  <w:num w:numId="12" w16cid:durableId="1631663927">
    <w:abstractNumId w:val="4"/>
  </w:num>
  <w:num w:numId="13" w16cid:durableId="1769348705">
    <w:abstractNumId w:val="14"/>
  </w:num>
  <w:num w:numId="14" w16cid:durableId="869296416">
    <w:abstractNumId w:val="5"/>
  </w:num>
  <w:num w:numId="15" w16cid:durableId="21029481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339"/>
    <w:rsid w:val="000111FC"/>
    <w:rsid w:val="00030E7C"/>
    <w:rsid w:val="00035BA5"/>
    <w:rsid w:val="00053452"/>
    <w:rsid w:val="00082E08"/>
    <w:rsid w:val="001057DF"/>
    <w:rsid w:val="00123240"/>
    <w:rsid w:val="001272E5"/>
    <w:rsid w:val="001769AA"/>
    <w:rsid w:val="00192AAD"/>
    <w:rsid w:val="001D3DB2"/>
    <w:rsid w:val="001E1A66"/>
    <w:rsid w:val="00224511"/>
    <w:rsid w:val="00240824"/>
    <w:rsid w:val="00245D6E"/>
    <w:rsid w:val="00251896"/>
    <w:rsid w:val="0025494D"/>
    <w:rsid w:val="002578CA"/>
    <w:rsid w:val="00263FA0"/>
    <w:rsid w:val="00264932"/>
    <w:rsid w:val="00293976"/>
    <w:rsid w:val="00294F70"/>
    <w:rsid w:val="002C2C0C"/>
    <w:rsid w:val="0030285C"/>
    <w:rsid w:val="0032024B"/>
    <w:rsid w:val="00332A0F"/>
    <w:rsid w:val="003906C8"/>
    <w:rsid w:val="003E7F8E"/>
    <w:rsid w:val="00404E24"/>
    <w:rsid w:val="00436937"/>
    <w:rsid w:val="00456680"/>
    <w:rsid w:val="00463BAA"/>
    <w:rsid w:val="00464D69"/>
    <w:rsid w:val="00492146"/>
    <w:rsid w:val="00517277"/>
    <w:rsid w:val="00523A1F"/>
    <w:rsid w:val="00543BDA"/>
    <w:rsid w:val="00583120"/>
    <w:rsid w:val="005970AE"/>
    <w:rsid w:val="005B6FAE"/>
    <w:rsid w:val="00616BC7"/>
    <w:rsid w:val="006424CA"/>
    <w:rsid w:val="006560F1"/>
    <w:rsid w:val="00683B48"/>
    <w:rsid w:val="00693C82"/>
    <w:rsid w:val="00696A68"/>
    <w:rsid w:val="006C0C29"/>
    <w:rsid w:val="006E1101"/>
    <w:rsid w:val="00713496"/>
    <w:rsid w:val="00731CF0"/>
    <w:rsid w:val="00732431"/>
    <w:rsid w:val="00740A67"/>
    <w:rsid w:val="00751D6F"/>
    <w:rsid w:val="00764C19"/>
    <w:rsid w:val="0079174F"/>
    <w:rsid w:val="007E573F"/>
    <w:rsid w:val="00801500"/>
    <w:rsid w:val="00847856"/>
    <w:rsid w:val="00866CAA"/>
    <w:rsid w:val="00881253"/>
    <w:rsid w:val="00885031"/>
    <w:rsid w:val="008A0A64"/>
    <w:rsid w:val="008E3534"/>
    <w:rsid w:val="008E5539"/>
    <w:rsid w:val="008E58F1"/>
    <w:rsid w:val="008F007E"/>
    <w:rsid w:val="00904FC1"/>
    <w:rsid w:val="009062AD"/>
    <w:rsid w:val="00914CE1"/>
    <w:rsid w:val="00951542"/>
    <w:rsid w:val="00966F9B"/>
    <w:rsid w:val="0098055C"/>
    <w:rsid w:val="00996CF3"/>
    <w:rsid w:val="009B057D"/>
    <w:rsid w:val="009B4F08"/>
    <w:rsid w:val="009C6944"/>
    <w:rsid w:val="009D1F2C"/>
    <w:rsid w:val="00A33338"/>
    <w:rsid w:val="00A34A61"/>
    <w:rsid w:val="00A91E40"/>
    <w:rsid w:val="00AD7831"/>
    <w:rsid w:val="00AF3280"/>
    <w:rsid w:val="00AF57FF"/>
    <w:rsid w:val="00B15E02"/>
    <w:rsid w:val="00B40ABE"/>
    <w:rsid w:val="00B51949"/>
    <w:rsid w:val="00B5617A"/>
    <w:rsid w:val="00B65D68"/>
    <w:rsid w:val="00BB3244"/>
    <w:rsid w:val="00BB6865"/>
    <w:rsid w:val="00BE74B6"/>
    <w:rsid w:val="00C02525"/>
    <w:rsid w:val="00C26BA9"/>
    <w:rsid w:val="00C64172"/>
    <w:rsid w:val="00C94E82"/>
    <w:rsid w:val="00CD296F"/>
    <w:rsid w:val="00D00FF0"/>
    <w:rsid w:val="00D3176C"/>
    <w:rsid w:val="00D376E1"/>
    <w:rsid w:val="00D4492A"/>
    <w:rsid w:val="00D51061"/>
    <w:rsid w:val="00D713FC"/>
    <w:rsid w:val="00DC1603"/>
    <w:rsid w:val="00DC3E1C"/>
    <w:rsid w:val="00DD5BDA"/>
    <w:rsid w:val="00E02B55"/>
    <w:rsid w:val="00E12B70"/>
    <w:rsid w:val="00EF756B"/>
    <w:rsid w:val="00F310AC"/>
    <w:rsid w:val="00F3191C"/>
    <w:rsid w:val="00F729D7"/>
    <w:rsid w:val="00F8463D"/>
    <w:rsid w:val="00F97C06"/>
    <w:rsid w:val="00F97FEF"/>
    <w:rsid w:val="00FB4845"/>
    <w:rsid w:val="00FC58AF"/>
    <w:rsid w:val="00FF258C"/>
    <w:rsid w:val="00FF2E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263FA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6560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11824">
      <w:bodyDiv w:val="1"/>
      <w:marLeft w:val="0"/>
      <w:marRight w:val="0"/>
      <w:marTop w:val="0"/>
      <w:marBottom w:val="0"/>
      <w:divBdr>
        <w:top w:val="none" w:sz="0" w:space="0" w:color="auto"/>
        <w:left w:val="none" w:sz="0" w:space="0" w:color="auto"/>
        <w:bottom w:val="none" w:sz="0" w:space="0" w:color="auto"/>
        <w:right w:val="none" w:sz="0" w:space="0" w:color="auto"/>
      </w:divBdr>
    </w:div>
    <w:div w:id="149294523">
      <w:bodyDiv w:val="1"/>
      <w:marLeft w:val="0"/>
      <w:marRight w:val="0"/>
      <w:marTop w:val="0"/>
      <w:marBottom w:val="0"/>
      <w:divBdr>
        <w:top w:val="none" w:sz="0" w:space="0" w:color="auto"/>
        <w:left w:val="none" w:sz="0" w:space="0" w:color="auto"/>
        <w:bottom w:val="none" w:sz="0" w:space="0" w:color="auto"/>
        <w:right w:val="none" w:sz="0" w:space="0" w:color="auto"/>
      </w:divBdr>
    </w:div>
    <w:div w:id="222955716">
      <w:bodyDiv w:val="1"/>
      <w:marLeft w:val="0"/>
      <w:marRight w:val="0"/>
      <w:marTop w:val="0"/>
      <w:marBottom w:val="0"/>
      <w:divBdr>
        <w:top w:val="none" w:sz="0" w:space="0" w:color="auto"/>
        <w:left w:val="none" w:sz="0" w:space="0" w:color="auto"/>
        <w:bottom w:val="none" w:sz="0" w:space="0" w:color="auto"/>
        <w:right w:val="none" w:sz="0" w:space="0" w:color="auto"/>
      </w:divBdr>
    </w:div>
    <w:div w:id="318464510">
      <w:bodyDiv w:val="1"/>
      <w:marLeft w:val="0"/>
      <w:marRight w:val="0"/>
      <w:marTop w:val="0"/>
      <w:marBottom w:val="0"/>
      <w:divBdr>
        <w:top w:val="none" w:sz="0" w:space="0" w:color="auto"/>
        <w:left w:val="none" w:sz="0" w:space="0" w:color="auto"/>
        <w:bottom w:val="none" w:sz="0" w:space="0" w:color="auto"/>
        <w:right w:val="none" w:sz="0" w:space="0" w:color="auto"/>
      </w:divBdr>
      <w:divsChild>
        <w:div w:id="1804536646">
          <w:marLeft w:val="0"/>
          <w:marRight w:val="0"/>
          <w:marTop w:val="0"/>
          <w:marBottom w:val="0"/>
          <w:divBdr>
            <w:top w:val="none" w:sz="0" w:space="0" w:color="auto"/>
            <w:left w:val="none" w:sz="0" w:space="0" w:color="auto"/>
            <w:bottom w:val="none" w:sz="0" w:space="0" w:color="auto"/>
            <w:right w:val="none" w:sz="0" w:space="0" w:color="auto"/>
          </w:divBdr>
          <w:divsChild>
            <w:div w:id="985159812">
              <w:marLeft w:val="0"/>
              <w:marRight w:val="0"/>
              <w:marTop w:val="0"/>
              <w:marBottom w:val="0"/>
              <w:divBdr>
                <w:top w:val="none" w:sz="0" w:space="0" w:color="auto"/>
                <w:left w:val="none" w:sz="0" w:space="0" w:color="auto"/>
                <w:bottom w:val="none" w:sz="0" w:space="0" w:color="auto"/>
                <w:right w:val="none" w:sz="0" w:space="0" w:color="auto"/>
              </w:divBdr>
              <w:divsChild>
                <w:div w:id="1035689285">
                  <w:marLeft w:val="0"/>
                  <w:marRight w:val="0"/>
                  <w:marTop w:val="0"/>
                  <w:marBottom w:val="0"/>
                  <w:divBdr>
                    <w:top w:val="none" w:sz="0" w:space="0" w:color="auto"/>
                    <w:left w:val="none" w:sz="0" w:space="0" w:color="auto"/>
                    <w:bottom w:val="none" w:sz="0" w:space="0" w:color="auto"/>
                    <w:right w:val="none" w:sz="0" w:space="0" w:color="auto"/>
                  </w:divBdr>
                  <w:divsChild>
                    <w:div w:id="722949514">
                      <w:marLeft w:val="0"/>
                      <w:marRight w:val="0"/>
                      <w:marTop w:val="0"/>
                      <w:marBottom w:val="0"/>
                      <w:divBdr>
                        <w:top w:val="none" w:sz="0" w:space="0" w:color="auto"/>
                        <w:left w:val="none" w:sz="0" w:space="0" w:color="auto"/>
                        <w:bottom w:val="none" w:sz="0" w:space="0" w:color="auto"/>
                        <w:right w:val="none" w:sz="0" w:space="0" w:color="auto"/>
                      </w:divBdr>
                      <w:divsChild>
                        <w:div w:id="271547472">
                          <w:marLeft w:val="0"/>
                          <w:marRight w:val="0"/>
                          <w:marTop w:val="0"/>
                          <w:marBottom w:val="0"/>
                          <w:divBdr>
                            <w:top w:val="none" w:sz="0" w:space="0" w:color="auto"/>
                            <w:left w:val="none" w:sz="0" w:space="0" w:color="auto"/>
                            <w:bottom w:val="none" w:sz="0" w:space="0" w:color="auto"/>
                            <w:right w:val="none" w:sz="0" w:space="0" w:color="auto"/>
                          </w:divBdr>
                          <w:divsChild>
                            <w:div w:id="6588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386605">
      <w:bodyDiv w:val="1"/>
      <w:marLeft w:val="0"/>
      <w:marRight w:val="0"/>
      <w:marTop w:val="0"/>
      <w:marBottom w:val="0"/>
      <w:divBdr>
        <w:top w:val="none" w:sz="0" w:space="0" w:color="auto"/>
        <w:left w:val="none" w:sz="0" w:space="0" w:color="auto"/>
        <w:bottom w:val="none" w:sz="0" w:space="0" w:color="auto"/>
        <w:right w:val="none" w:sz="0" w:space="0" w:color="auto"/>
      </w:divBdr>
      <w:divsChild>
        <w:div w:id="1612083655">
          <w:marLeft w:val="0"/>
          <w:marRight w:val="0"/>
          <w:marTop w:val="0"/>
          <w:marBottom w:val="0"/>
          <w:divBdr>
            <w:top w:val="none" w:sz="0" w:space="0" w:color="auto"/>
            <w:left w:val="none" w:sz="0" w:space="0" w:color="auto"/>
            <w:bottom w:val="none" w:sz="0" w:space="0" w:color="auto"/>
            <w:right w:val="none" w:sz="0" w:space="0" w:color="auto"/>
          </w:divBdr>
          <w:divsChild>
            <w:div w:id="537860123">
              <w:marLeft w:val="0"/>
              <w:marRight w:val="0"/>
              <w:marTop w:val="0"/>
              <w:marBottom w:val="0"/>
              <w:divBdr>
                <w:top w:val="none" w:sz="0" w:space="0" w:color="auto"/>
                <w:left w:val="none" w:sz="0" w:space="0" w:color="auto"/>
                <w:bottom w:val="none" w:sz="0" w:space="0" w:color="auto"/>
                <w:right w:val="none" w:sz="0" w:space="0" w:color="auto"/>
              </w:divBdr>
              <w:divsChild>
                <w:div w:id="192156050">
                  <w:marLeft w:val="0"/>
                  <w:marRight w:val="0"/>
                  <w:marTop w:val="0"/>
                  <w:marBottom w:val="0"/>
                  <w:divBdr>
                    <w:top w:val="none" w:sz="0" w:space="0" w:color="auto"/>
                    <w:left w:val="none" w:sz="0" w:space="0" w:color="auto"/>
                    <w:bottom w:val="none" w:sz="0" w:space="0" w:color="auto"/>
                    <w:right w:val="none" w:sz="0" w:space="0" w:color="auto"/>
                  </w:divBdr>
                  <w:divsChild>
                    <w:div w:id="9174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747360">
      <w:bodyDiv w:val="1"/>
      <w:marLeft w:val="0"/>
      <w:marRight w:val="0"/>
      <w:marTop w:val="0"/>
      <w:marBottom w:val="0"/>
      <w:divBdr>
        <w:top w:val="none" w:sz="0" w:space="0" w:color="auto"/>
        <w:left w:val="none" w:sz="0" w:space="0" w:color="auto"/>
        <w:bottom w:val="none" w:sz="0" w:space="0" w:color="auto"/>
        <w:right w:val="none" w:sz="0" w:space="0" w:color="auto"/>
      </w:divBdr>
    </w:div>
    <w:div w:id="609514620">
      <w:bodyDiv w:val="1"/>
      <w:marLeft w:val="0"/>
      <w:marRight w:val="0"/>
      <w:marTop w:val="0"/>
      <w:marBottom w:val="0"/>
      <w:divBdr>
        <w:top w:val="none" w:sz="0" w:space="0" w:color="auto"/>
        <w:left w:val="none" w:sz="0" w:space="0" w:color="auto"/>
        <w:bottom w:val="none" w:sz="0" w:space="0" w:color="auto"/>
        <w:right w:val="none" w:sz="0" w:space="0" w:color="auto"/>
      </w:divBdr>
    </w:div>
    <w:div w:id="676269732">
      <w:bodyDiv w:val="1"/>
      <w:marLeft w:val="0"/>
      <w:marRight w:val="0"/>
      <w:marTop w:val="0"/>
      <w:marBottom w:val="0"/>
      <w:divBdr>
        <w:top w:val="none" w:sz="0" w:space="0" w:color="auto"/>
        <w:left w:val="none" w:sz="0" w:space="0" w:color="auto"/>
        <w:bottom w:val="none" w:sz="0" w:space="0" w:color="auto"/>
        <w:right w:val="none" w:sz="0" w:space="0" w:color="auto"/>
      </w:divBdr>
      <w:divsChild>
        <w:div w:id="459306110">
          <w:marLeft w:val="0"/>
          <w:marRight w:val="0"/>
          <w:marTop w:val="0"/>
          <w:marBottom w:val="0"/>
          <w:divBdr>
            <w:top w:val="none" w:sz="0" w:space="0" w:color="auto"/>
            <w:left w:val="none" w:sz="0" w:space="0" w:color="auto"/>
            <w:bottom w:val="none" w:sz="0" w:space="0" w:color="auto"/>
            <w:right w:val="none" w:sz="0" w:space="0" w:color="auto"/>
          </w:divBdr>
          <w:divsChild>
            <w:div w:id="352070199">
              <w:marLeft w:val="0"/>
              <w:marRight w:val="0"/>
              <w:marTop w:val="0"/>
              <w:marBottom w:val="0"/>
              <w:divBdr>
                <w:top w:val="none" w:sz="0" w:space="0" w:color="auto"/>
                <w:left w:val="none" w:sz="0" w:space="0" w:color="auto"/>
                <w:bottom w:val="none" w:sz="0" w:space="0" w:color="auto"/>
                <w:right w:val="none" w:sz="0" w:space="0" w:color="auto"/>
              </w:divBdr>
              <w:divsChild>
                <w:div w:id="1141727940">
                  <w:marLeft w:val="0"/>
                  <w:marRight w:val="0"/>
                  <w:marTop w:val="0"/>
                  <w:marBottom w:val="0"/>
                  <w:divBdr>
                    <w:top w:val="none" w:sz="0" w:space="0" w:color="auto"/>
                    <w:left w:val="none" w:sz="0" w:space="0" w:color="auto"/>
                    <w:bottom w:val="none" w:sz="0" w:space="0" w:color="auto"/>
                    <w:right w:val="none" w:sz="0" w:space="0" w:color="auto"/>
                  </w:divBdr>
                  <w:divsChild>
                    <w:div w:id="1049962003">
                      <w:marLeft w:val="0"/>
                      <w:marRight w:val="0"/>
                      <w:marTop w:val="0"/>
                      <w:marBottom w:val="0"/>
                      <w:divBdr>
                        <w:top w:val="none" w:sz="0" w:space="0" w:color="auto"/>
                        <w:left w:val="none" w:sz="0" w:space="0" w:color="auto"/>
                        <w:bottom w:val="none" w:sz="0" w:space="0" w:color="auto"/>
                        <w:right w:val="none" w:sz="0" w:space="0" w:color="auto"/>
                      </w:divBdr>
                      <w:divsChild>
                        <w:div w:id="2125809824">
                          <w:marLeft w:val="0"/>
                          <w:marRight w:val="0"/>
                          <w:marTop w:val="0"/>
                          <w:marBottom w:val="0"/>
                          <w:divBdr>
                            <w:top w:val="none" w:sz="0" w:space="0" w:color="auto"/>
                            <w:left w:val="none" w:sz="0" w:space="0" w:color="auto"/>
                            <w:bottom w:val="none" w:sz="0" w:space="0" w:color="auto"/>
                            <w:right w:val="none" w:sz="0" w:space="0" w:color="auto"/>
                          </w:divBdr>
                          <w:divsChild>
                            <w:div w:id="19596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69934544">
      <w:bodyDiv w:val="1"/>
      <w:marLeft w:val="0"/>
      <w:marRight w:val="0"/>
      <w:marTop w:val="0"/>
      <w:marBottom w:val="0"/>
      <w:divBdr>
        <w:top w:val="none" w:sz="0" w:space="0" w:color="auto"/>
        <w:left w:val="none" w:sz="0" w:space="0" w:color="auto"/>
        <w:bottom w:val="none" w:sz="0" w:space="0" w:color="auto"/>
        <w:right w:val="none" w:sz="0" w:space="0" w:color="auto"/>
      </w:divBdr>
    </w:div>
    <w:div w:id="956764683">
      <w:bodyDiv w:val="1"/>
      <w:marLeft w:val="0"/>
      <w:marRight w:val="0"/>
      <w:marTop w:val="0"/>
      <w:marBottom w:val="0"/>
      <w:divBdr>
        <w:top w:val="none" w:sz="0" w:space="0" w:color="auto"/>
        <w:left w:val="none" w:sz="0" w:space="0" w:color="auto"/>
        <w:bottom w:val="none" w:sz="0" w:space="0" w:color="auto"/>
        <w:right w:val="none" w:sz="0" w:space="0" w:color="auto"/>
      </w:divBdr>
      <w:divsChild>
        <w:div w:id="1742213229">
          <w:marLeft w:val="0"/>
          <w:marRight w:val="0"/>
          <w:marTop w:val="0"/>
          <w:marBottom w:val="0"/>
          <w:divBdr>
            <w:top w:val="none" w:sz="0" w:space="0" w:color="auto"/>
            <w:left w:val="none" w:sz="0" w:space="0" w:color="auto"/>
            <w:bottom w:val="none" w:sz="0" w:space="0" w:color="auto"/>
            <w:right w:val="none" w:sz="0" w:space="0" w:color="auto"/>
          </w:divBdr>
          <w:divsChild>
            <w:div w:id="1889490315">
              <w:marLeft w:val="0"/>
              <w:marRight w:val="0"/>
              <w:marTop w:val="0"/>
              <w:marBottom w:val="0"/>
              <w:divBdr>
                <w:top w:val="none" w:sz="0" w:space="0" w:color="auto"/>
                <w:left w:val="none" w:sz="0" w:space="0" w:color="auto"/>
                <w:bottom w:val="none" w:sz="0" w:space="0" w:color="auto"/>
                <w:right w:val="none" w:sz="0" w:space="0" w:color="auto"/>
              </w:divBdr>
              <w:divsChild>
                <w:div w:id="759177681">
                  <w:marLeft w:val="0"/>
                  <w:marRight w:val="0"/>
                  <w:marTop w:val="0"/>
                  <w:marBottom w:val="0"/>
                  <w:divBdr>
                    <w:top w:val="none" w:sz="0" w:space="0" w:color="auto"/>
                    <w:left w:val="none" w:sz="0" w:space="0" w:color="auto"/>
                    <w:bottom w:val="none" w:sz="0" w:space="0" w:color="auto"/>
                    <w:right w:val="none" w:sz="0" w:space="0" w:color="auto"/>
                  </w:divBdr>
                  <w:divsChild>
                    <w:div w:id="819268947">
                      <w:marLeft w:val="0"/>
                      <w:marRight w:val="0"/>
                      <w:marTop w:val="0"/>
                      <w:marBottom w:val="0"/>
                      <w:divBdr>
                        <w:top w:val="none" w:sz="0" w:space="0" w:color="auto"/>
                        <w:left w:val="none" w:sz="0" w:space="0" w:color="auto"/>
                        <w:bottom w:val="none" w:sz="0" w:space="0" w:color="auto"/>
                        <w:right w:val="none" w:sz="0" w:space="0" w:color="auto"/>
                      </w:divBdr>
                      <w:divsChild>
                        <w:div w:id="2138141352">
                          <w:marLeft w:val="0"/>
                          <w:marRight w:val="0"/>
                          <w:marTop w:val="0"/>
                          <w:marBottom w:val="0"/>
                          <w:divBdr>
                            <w:top w:val="none" w:sz="0" w:space="0" w:color="auto"/>
                            <w:left w:val="none" w:sz="0" w:space="0" w:color="auto"/>
                            <w:bottom w:val="none" w:sz="0" w:space="0" w:color="auto"/>
                            <w:right w:val="none" w:sz="0" w:space="0" w:color="auto"/>
                          </w:divBdr>
                          <w:divsChild>
                            <w:div w:id="464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727200">
      <w:bodyDiv w:val="1"/>
      <w:marLeft w:val="0"/>
      <w:marRight w:val="0"/>
      <w:marTop w:val="0"/>
      <w:marBottom w:val="0"/>
      <w:divBdr>
        <w:top w:val="none" w:sz="0" w:space="0" w:color="auto"/>
        <w:left w:val="none" w:sz="0" w:space="0" w:color="auto"/>
        <w:bottom w:val="none" w:sz="0" w:space="0" w:color="auto"/>
        <w:right w:val="none" w:sz="0" w:space="0" w:color="auto"/>
      </w:divBdr>
      <w:divsChild>
        <w:div w:id="1875148383">
          <w:marLeft w:val="0"/>
          <w:marRight w:val="0"/>
          <w:marTop w:val="0"/>
          <w:marBottom w:val="0"/>
          <w:divBdr>
            <w:top w:val="none" w:sz="0" w:space="0" w:color="auto"/>
            <w:left w:val="none" w:sz="0" w:space="0" w:color="auto"/>
            <w:bottom w:val="none" w:sz="0" w:space="0" w:color="auto"/>
            <w:right w:val="none" w:sz="0" w:space="0" w:color="auto"/>
          </w:divBdr>
          <w:divsChild>
            <w:div w:id="1262421899">
              <w:marLeft w:val="0"/>
              <w:marRight w:val="0"/>
              <w:marTop w:val="0"/>
              <w:marBottom w:val="0"/>
              <w:divBdr>
                <w:top w:val="none" w:sz="0" w:space="0" w:color="auto"/>
                <w:left w:val="none" w:sz="0" w:space="0" w:color="auto"/>
                <w:bottom w:val="none" w:sz="0" w:space="0" w:color="auto"/>
                <w:right w:val="none" w:sz="0" w:space="0" w:color="auto"/>
              </w:divBdr>
              <w:divsChild>
                <w:div w:id="1184897158">
                  <w:marLeft w:val="0"/>
                  <w:marRight w:val="0"/>
                  <w:marTop w:val="0"/>
                  <w:marBottom w:val="0"/>
                  <w:divBdr>
                    <w:top w:val="none" w:sz="0" w:space="0" w:color="auto"/>
                    <w:left w:val="none" w:sz="0" w:space="0" w:color="auto"/>
                    <w:bottom w:val="none" w:sz="0" w:space="0" w:color="auto"/>
                    <w:right w:val="none" w:sz="0" w:space="0" w:color="auto"/>
                  </w:divBdr>
                  <w:divsChild>
                    <w:div w:id="10697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057">
      <w:bodyDiv w:val="1"/>
      <w:marLeft w:val="0"/>
      <w:marRight w:val="0"/>
      <w:marTop w:val="0"/>
      <w:marBottom w:val="0"/>
      <w:divBdr>
        <w:top w:val="none" w:sz="0" w:space="0" w:color="auto"/>
        <w:left w:val="none" w:sz="0" w:space="0" w:color="auto"/>
        <w:bottom w:val="none" w:sz="0" w:space="0" w:color="auto"/>
        <w:right w:val="none" w:sz="0" w:space="0" w:color="auto"/>
      </w:divBdr>
      <w:divsChild>
        <w:div w:id="1708874366">
          <w:marLeft w:val="0"/>
          <w:marRight w:val="0"/>
          <w:marTop w:val="0"/>
          <w:marBottom w:val="0"/>
          <w:divBdr>
            <w:top w:val="none" w:sz="0" w:space="0" w:color="auto"/>
            <w:left w:val="none" w:sz="0" w:space="0" w:color="auto"/>
            <w:bottom w:val="none" w:sz="0" w:space="0" w:color="auto"/>
            <w:right w:val="none" w:sz="0" w:space="0" w:color="auto"/>
          </w:divBdr>
          <w:divsChild>
            <w:div w:id="1590381869">
              <w:marLeft w:val="0"/>
              <w:marRight w:val="0"/>
              <w:marTop w:val="0"/>
              <w:marBottom w:val="0"/>
              <w:divBdr>
                <w:top w:val="none" w:sz="0" w:space="0" w:color="auto"/>
                <w:left w:val="none" w:sz="0" w:space="0" w:color="auto"/>
                <w:bottom w:val="none" w:sz="0" w:space="0" w:color="auto"/>
                <w:right w:val="none" w:sz="0" w:space="0" w:color="auto"/>
              </w:divBdr>
              <w:divsChild>
                <w:div w:id="250435172">
                  <w:marLeft w:val="0"/>
                  <w:marRight w:val="0"/>
                  <w:marTop w:val="0"/>
                  <w:marBottom w:val="0"/>
                  <w:divBdr>
                    <w:top w:val="none" w:sz="0" w:space="0" w:color="auto"/>
                    <w:left w:val="none" w:sz="0" w:space="0" w:color="auto"/>
                    <w:bottom w:val="none" w:sz="0" w:space="0" w:color="auto"/>
                    <w:right w:val="none" w:sz="0" w:space="0" w:color="auto"/>
                  </w:divBdr>
                  <w:divsChild>
                    <w:div w:id="404955449">
                      <w:marLeft w:val="0"/>
                      <w:marRight w:val="0"/>
                      <w:marTop w:val="0"/>
                      <w:marBottom w:val="0"/>
                      <w:divBdr>
                        <w:top w:val="none" w:sz="0" w:space="0" w:color="auto"/>
                        <w:left w:val="none" w:sz="0" w:space="0" w:color="auto"/>
                        <w:bottom w:val="none" w:sz="0" w:space="0" w:color="auto"/>
                        <w:right w:val="none" w:sz="0" w:space="0" w:color="auto"/>
                      </w:divBdr>
                      <w:divsChild>
                        <w:div w:id="196742916">
                          <w:marLeft w:val="0"/>
                          <w:marRight w:val="0"/>
                          <w:marTop w:val="0"/>
                          <w:marBottom w:val="0"/>
                          <w:divBdr>
                            <w:top w:val="none" w:sz="0" w:space="0" w:color="auto"/>
                            <w:left w:val="none" w:sz="0" w:space="0" w:color="auto"/>
                            <w:bottom w:val="none" w:sz="0" w:space="0" w:color="auto"/>
                            <w:right w:val="none" w:sz="0" w:space="0" w:color="auto"/>
                          </w:divBdr>
                          <w:divsChild>
                            <w:div w:id="3832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866330">
      <w:bodyDiv w:val="1"/>
      <w:marLeft w:val="0"/>
      <w:marRight w:val="0"/>
      <w:marTop w:val="0"/>
      <w:marBottom w:val="0"/>
      <w:divBdr>
        <w:top w:val="none" w:sz="0" w:space="0" w:color="auto"/>
        <w:left w:val="none" w:sz="0" w:space="0" w:color="auto"/>
        <w:bottom w:val="none" w:sz="0" w:space="0" w:color="auto"/>
        <w:right w:val="none" w:sz="0" w:space="0" w:color="auto"/>
      </w:divBdr>
    </w:div>
    <w:div w:id="1180123156">
      <w:bodyDiv w:val="1"/>
      <w:marLeft w:val="0"/>
      <w:marRight w:val="0"/>
      <w:marTop w:val="0"/>
      <w:marBottom w:val="0"/>
      <w:divBdr>
        <w:top w:val="none" w:sz="0" w:space="0" w:color="auto"/>
        <w:left w:val="none" w:sz="0" w:space="0" w:color="auto"/>
        <w:bottom w:val="none" w:sz="0" w:space="0" w:color="auto"/>
        <w:right w:val="none" w:sz="0" w:space="0" w:color="auto"/>
      </w:divBdr>
      <w:divsChild>
        <w:div w:id="270826163">
          <w:marLeft w:val="0"/>
          <w:marRight w:val="0"/>
          <w:marTop w:val="0"/>
          <w:marBottom w:val="0"/>
          <w:divBdr>
            <w:top w:val="none" w:sz="0" w:space="0" w:color="auto"/>
            <w:left w:val="none" w:sz="0" w:space="0" w:color="auto"/>
            <w:bottom w:val="none" w:sz="0" w:space="0" w:color="auto"/>
            <w:right w:val="none" w:sz="0" w:space="0" w:color="auto"/>
          </w:divBdr>
          <w:divsChild>
            <w:div w:id="1043482406">
              <w:marLeft w:val="0"/>
              <w:marRight w:val="0"/>
              <w:marTop w:val="0"/>
              <w:marBottom w:val="0"/>
              <w:divBdr>
                <w:top w:val="none" w:sz="0" w:space="0" w:color="auto"/>
                <w:left w:val="none" w:sz="0" w:space="0" w:color="auto"/>
                <w:bottom w:val="none" w:sz="0" w:space="0" w:color="auto"/>
                <w:right w:val="none" w:sz="0" w:space="0" w:color="auto"/>
              </w:divBdr>
              <w:divsChild>
                <w:div w:id="1065839575">
                  <w:marLeft w:val="0"/>
                  <w:marRight w:val="0"/>
                  <w:marTop w:val="0"/>
                  <w:marBottom w:val="0"/>
                  <w:divBdr>
                    <w:top w:val="none" w:sz="0" w:space="0" w:color="auto"/>
                    <w:left w:val="none" w:sz="0" w:space="0" w:color="auto"/>
                    <w:bottom w:val="none" w:sz="0" w:space="0" w:color="auto"/>
                    <w:right w:val="none" w:sz="0" w:space="0" w:color="auto"/>
                  </w:divBdr>
                  <w:divsChild>
                    <w:div w:id="536238858">
                      <w:marLeft w:val="0"/>
                      <w:marRight w:val="0"/>
                      <w:marTop w:val="0"/>
                      <w:marBottom w:val="0"/>
                      <w:divBdr>
                        <w:top w:val="none" w:sz="0" w:space="0" w:color="auto"/>
                        <w:left w:val="none" w:sz="0" w:space="0" w:color="auto"/>
                        <w:bottom w:val="none" w:sz="0" w:space="0" w:color="auto"/>
                        <w:right w:val="none" w:sz="0" w:space="0" w:color="auto"/>
                      </w:divBdr>
                      <w:divsChild>
                        <w:div w:id="1997297344">
                          <w:marLeft w:val="0"/>
                          <w:marRight w:val="0"/>
                          <w:marTop w:val="0"/>
                          <w:marBottom w:val="0"/>
                          <w:divBdr>
                            <w:top w:val="none" w:sz="0" w:space="0" w:color="auto"/>
                            <w:left w:val="none" w:sz="0" w:space="0" w:color="auto"/>
                            <w:bottom w:val="none" w:sz="0" w:space="0" w:color="auto"/>
                            <w:right w:val="none" w:sz="0" w:space="0" w:color="auto"/>
                          </w:divBdr>
                          <w:divsChild>
                            <w:div w:id="6281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044823">
      <w:bodyDiv w:val="1"/>
      <w:marLeft w:val="0"/>
      <w:marRight w:val="0"/>
      <w:marTop w:val="0"/>
      <w:marBottom w:val="0"/>
      <w:divBdr>
        <w:top w:val="none" w:sz="0" w:space="0" w:color="auto"/>
        <w:left w:val="none" w:sz="0" w:space="0" w:color="auto"/>
        <w:bottom w:val="none" w:sz="0" w:space="0" w:color="auto"/>
        <w:right w:val="none" w:sz="0" w:space="0" w:color="auto"/>
      </w:divBdr>
    </w:div>
    <w:div w:id="1316029324">
      <w:bodyDiv w:val="1"/>
      <w:marLeft w:val="0"/>
      <w:marRight w:val="0"/>
      <w:marTop w:val="0"/>
      <w:marBottom w:val="0"/>
      <w:divBdr>
        <w:top w:val="none" w:sz="0" w:space="0" w:color="auto"/>
        <w:left w:val="none" w:sz="0" w:space="0" w:color="auto"/>
        <w:bottom w:val="none" w:sz="0" w:space="0" w:color="auto"/>
        <w:right w:val="none" w:sz="0" w:space="0" w:color="auto"/>
      </w:divBdr>
    </w:div>
    <w:div w:id="1378552332">
      <w:bodyDiv w:val="1"/>
      <w:marLeft w:val="0"/>
      <w:marRight w:val="0"/>
      <w:marTop w:val="0"/>
      <w:marBottom w:val="0"/>
      <w:divBdr>
        <w:top w:val="none" w:sz="0" w:space="0" w:color="auto"/>
        <w:left w:val="none" w:sz="0" w:space="0" w:color="auto"/>
        <w:bottom w:val="none" w:sz="0" w:space="0" w:color="auto"/>
        <w:right w:val="none" w:sz="0" w:space="0" w:color="auto"/>
      </w:divBdr>
    </w:div>
    <w:div w:id="1476947630">
      <w:bodyDiv w:val="1"/>
      <w:marLeft w:val="0"/>
      <w:marRight w:val="0"/>
      <w:marTop w:val="0"/>
      <w:marBottom w:val="0"/>
      <w:divBdr>
        <w:top w:val="none" w:sz="0" w:space="0" w:color="auto"/>
        <w:left w:val="none" w:sz="0" w:space="0" w:color="auto"/>
        <w:bottom w:val="none" w:sz="0" w:space="0" w:color="auto"/>
        <w:right w:val="none" w:sz="0" w:space="0" w:color="auto"/>
      </w:divBdr>
    </w:div>
    <w:div w:id="1478448694">
      <w:bodyDiv w:val="1"/>
      <w:marLeft w:val="0"/>
      <w:marRight w:val="0"/>
      <w:marTop w:val="0"/>
      <w:marBottom w:val="0"/>
      <w:divBdr>
        <w:top w:val="none" w:sz="0" w:space="0" w:color="auto"/>
        <w:left w:val="none" w:sz="0" w:space="0" w:color="auto"/>
        <w:bottom w:val="none" w:sz="0" w:space="0" w:color="auto"/>
        <w:right w:val="none" w:sz="0" w:space="0" w:color="auto"/>
      </w:divBdr>
    </w:div>
    <w:div w:id="1578398446">
      <w:bodyDiv w:val="1"/>
      <w:marLeft w:val="0"/>
      <w:marRight w:val="0"/>
      <w:marTop w:val="0"/>
      <w:marBottom w:val="0"/>
      <w:divBdr>
        <w:top w:val="none" w:sz="0" w:space="0" w:color="auto"/>
        <w:left w:val="none" w:sz="0" w:space="0" w:color="auto"/>
        <w:bottom w:val="none" w:sz="0" w:space="0" w:color="auto"/>
        <w:right w:val="none" w:sz="0" w:space="0" w:color="auto"/>
      </w:divBdr>
      <w:divsChild>
        <w:div w:id="2001888979">
          <w:marLeft w:val="0"/>
          <w:marRight w:val="0"/>
          <w:marTop w:val="0"/>
          <w:marBottom w:val="0"/>
          <w:divBdr>
            <w:top w:val="none" w:sz="0" w:space="0" w:color="auto"/>
            <w:left w:val="none" w:sz="0" w:space="0" w:color="auto"/>
            <w:bottom w:val="none" w:sz="0" w:space="0" w:color="auto"/>
            <w:right w:val="none" w:sz="0" w:space="0" w:color="auto"/>
          </w:divBdr>
          <w:divsChild>
            <w:div w:id="1044717067">
              <w:marLeft w:val="0"/>
              <w:marRight w:val="0"/>
              <w:marTop w:val="0"/>
              <w:marBottom w:val="0"/>
              <w:divBdr>
                <w:top w:val="none" w:sz="0" w:space="0" w:color="auto"/>
                <w:left w:val="none" w:sz="0" w:space="0" w:color="auto"/>
                <w:bottom w:val="none" w:sz="0" w:space="0" w:color="auto"/>
                <w:right w:val="none" w:sz="0" w:space="0" w:color="auto"/>
              </w:divBdr>
            </w:div>
            <w:div w:id="198082212">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744253347">
      <w:bodyDiv w:val="1"/>
      <w:marLeft w:val="0"/>
      <w:marRight w:val="0"/>
      <w:marTop w:val="0"/>
      <w:marBottom w:val="0"/>
      <w:divBdr>
        <w:top w:val="none" w:sz="0" w:space="0" w:color="auto"/>
        <w:left w:val="none" w:sz="0" w:space="0" w:color="auto"/>
        <w:bottom w:val="none" w:sz="0" w:space="0" w:color="auto"/>
        <w:right w:val="none" w:sz="0" w:space="0" w:color="auto"/>
      </w:divBdr>
    </w:div>
    <w:div w:id="1751922004">
      <w:bodyDiv w:val="1"/>
      <w:marLeft w:val="0"/>
      <w:marRight w:val="0"/>
      <w:marTop w:val="0"/>
      <w:marBottom w:val="0"/>
      <w:divBdr>
        <w:top w:val="none" w:sz="0" w:space="0" w:color="auto"/>
        <w:left w:val="none" w:sz="0" w:space="0" w:color="auto"/>
        <w:bottom w:val="none" w:sz="0" w:space="0" w:color="auto"/>
        <w:right w:val="none" w:sz="0" w:space="0" w:color="auto"/>
      </w:divBdr>
      <w:divsChild>
        <w:div w:id="223180207">
          <w:marLeft w:val="0"/>
          <w:marRight w:val="0"/>
          <w:marTop w:val="0"/>
          <w:marBottom w:val="0"/>
          <w:divBdr>
            <w:top w:val="none" w:sz="0" w:space="0" w:color="auto"/>
            <w:left w:val="none" w:sz="0" w:space="0" w:color="auto"/>
            <w:bottom w:val="none" w:sz="0" w:space="0" w:color="auto"/>
            <w:right w:val="none" w:sz="0" w:space="0" w:color="auto"/>
          </w:divBdr>
          <w:divsChild>
            <w:div w:id="3153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5839">
      <w:bodyDiv w:val="1"/>
      <w:marLeft w:val="0"/>
      <w:marRight w:val="0"/>
      <w:marTop w:val="0"/>
      <w:marBottom w:val="0"/>
      <w:divBdr>
        <w:top w:val="none" w:sz="0" w:space="0" w:color="auto"/>
        <w:left w:val="none" w:sz="0" w:space="0" w:color="auto"/>
        <w:bottom w:val="none" w:sz="0" w:space="0" w:color="auto"/>
        <w:right w:val="none" w:sz="0" w:space="0" w:color="auto"/>
      </w:divBdr>
      <w:divsChild>
        <w:div w:id="2068256565">
          <w:marLeft w:val="0"/>
          <w:marRight w:val="0"/>
          <w:marTop w:val="0"/>
          <w:marBottom w:val="0"/>
          <w:divBdr>
            <w:top w:val="none" w:sz="0" w:space="0" w:color="auto"/>
            <w:left w:val="none" w:sz="0" w:space="0" w:color="auto"/>
            <w:bottom w:val="none" w:sz="0" w:space="0" w:color="auto"/>
            <w:right w:val="none" w:sz="0" w:space="0" w:color="auto"/>
          </w:divBdr>
          <w:divsChild>
            <w:div w:id="1130443239">
              <w:marLeft w:val="0"/>
              <w:marRight w:val="0"/>
              <w:marTop w:val="0"/>
              <w:marBottom w:val="0"/>
              <w:divBdr>
                <w:top w:val="none" w:sz="0" w:space="0" w:color="auto"/>
                <w:left w:val="none" w:sz="0" w:space="0" w:color="auto"/>
                <w:bottom w:val="none" w:sz="0" w:space="0" w:color="auto"/>
                <w:right w:val="none" w:sz="0" w:space="0" w:color="auto"/>
              </w:divBdr>
              <w:divsChild>
                <w:div w:id="1588267020">
                  <w:marLeft w:val="0"/>
                  <w:marRight w:val="0"/>
                  <w:marTop w:val="0"/>
                  <w:marBottom w:val="0"/>
                  <w:divBdr>
                    <w:top w:val="none" w:sz="0" w:space="0" w:color="auto"/>
                    <w:left w:val="none" w:sz="0" w:space="0" w:color="auto"/>
                    <w:bottom w:val="none" w:sz="0" w:space="0" w:color="auto"/>
                    <w:right w:val="none" w:sz="0" w:space="0" w:color="auto"/>
                  </w:divBdr>
                  <w:divsChild>
                    <w:div w:id="582028148">
                      <w:marLeft w:val="0"/>
                      <w:marRight w:val="0"/>
                      <w:marTop w:val="0"/>
                      <w:marBottom w:val="0"/>
                      <w:divBdr>
                        <w:top w:val="none" w:sz="0" w:space="0" w:color="auto"/>
                        <w:left w:val="none" w:sz="0" w:space="0" w:color="auto"/>
                        <w:bottom w:val="none" w:sz="0" w:space="0" w:color="auto"/>
                        <w:right w:val="none" w:sz="0" w:space="0" w:color="auto"/>
                      </w:divBdr>
                      <w:divsChild>
                        <w:div w:id="2002660443">
                          <w:marLeft w:val="0"/>
                          <w:marRight w:val="0"/>
                          <w:marTop w:val="0"/>
                          <w:marBottom w:val="0"/>
                          <w:divBdr>
                            <w:top w:val="none" w:sz="0" w:space="0" w:color="auto"/>
                            <w:left w:val="none" w:sz="0" w:space="0" w:color="auto"/>
                            <w:bottom w:val="none" w:sz="0" w:space="0" w:color="auto"/>
                            <w:right w:val="none" w:sz="0" w:space="0" w:color="auto"/>
                          </w:divBdr>
                          <w:divsChild>
                            <w:div w:id="3305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592785">
      <w:bodyDiv w:val="1"/>
      <w:marLeft w:val="0"/>
      <w:marRight w:val="0"/>
      <w:marTop w:val="0"/>
      <w:marBottom w:val="0"/>
      <w:divBdr>
        <w:top w:val="none" w:sz="0" w:space="0" w:color="auto"/>
        <w:left w:val="none" w:sz="0" w:space="0" w:color="auto"/>
        <w:bottom w:val="none" w:sz="0" w:space="0" w:color="auto"/>
        <w:right w:val="none" w:sz="0" w:space="0" w:color="auto"/>
      </w:divBdr>
      <w:divsChild>
        <w:div w:id="1456094956">
          <w:marLeft w:val="0"/>
          <w:marRight w:val="0"/>
          <w:marTop w:val="0"/>
          <w:marBottom w:val="0"/>
          <w:divBdr>
            <w:top w:val="none" w:sz="0" w:space="0" w:color="auto"/>
            <w:left w:val="none" w:sz="0" w:space="0" w:color="auto"/>
            <w:bottom w:val="none" w:sz="0" w:space="0" w:color="auto"/>
            <w:right w:val="none" w:sz="0" w:space="0" w:color="auto"/>
          </w:divBdr>
          <w:divsChild>
            <w:div w:id="874972579">
              <w:marLeft w:val="0"/>
              <w:marRight w:val="0"/>
              <w:marTop w:val="0"/>
              <w:marBottom w:val="0"/>
              <w:divBdr>
                <w:top w:val="none" w:sz="0" w:space="0" w:color="auto"/>
                <w:left w:val="none" w:sz="0" w:space="0" w:color="auto"/>
                <w:bottom w:val="none" w:sz="0" w:space="0" w:color="auto"/>
                <w:right w:val="none" w:sz="0" w:space="0" w:color="auto"/>
              </w:divBdr>
              <w:divsChild>
                <w:div w:id="1867400902">
                  <w:marLeft w:val="0"/>
                  <w:marRight w:val="0"/>
                  <w:marTop w:val="0"/>
                  <w:marBottom w:val="0"/>
                  <w:divBdr>
                    <w:top w:val="none" w:sz="0" w:space="0" w:color="auto"/>
                    <w:left w:val="none" w:sz="0" w:space="0" w:color="auto"/>
                    <w:bottom w:val="none" w:sz="0" w:space="0" w:color="auto"/>
                    <w:right w:val="none" w:sz="0" w:space="0" w:color="auto"/>
                  </w:divBdr>
                  <w:divsChild>
                    <w:div w:id="1589003098">
                      <w:marLeft w:val="0"/>
                      <w:marRight w:val="0"/>
                      <w:marTop w:val="0"/>
                      <w:marBottom w:val="0"/>
                      <w:divBdr>
                        <w:top w:val="none" w:sz="0" w:space="0" w:color="auto"/>
                        <w:left w:val="none" w:sz="0" w:space="0" w:color="auto"/>
                        <w:bottom w:val="none" w:sz="0" w:space="0" w:color="auto"/>
                        <w:right w:val="none" w:sz="0" w:space="0" w:color="auto"/>
                      </w:divBdr>
                      <w:divsChild>
                        <w:div w:id="1235437515">
                          <w:marLeft w:val="0"/>
                          <w:marRight w:val="0"/>
                          <w:marTop w:val="0"/>
                          <w:marBottom w:val="0"/>
                          <w:divBdr>
                            <w:top w:val="none" w:sz="0" w:space="0" w:color="auto"/>
                            <w:left w:val="none" w:sz="0" w:space="0" w:color="auto"/>
                            <w:bottom w:val="none" w:sz="0" w:space="0" w:color="auto"/>
                            <w:right w:val="none" w:sz="0" w:space="0" w:color="auto"/>
                          </w:divBdr>
                          <w:divsChild>
                            <w:div w:id="19911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334272">
      <w:bodyDiv w:val="1"/>
      <w:marLeft w:val="0"/>
      <w:marRight w:val="0"/>
      <w:marTop w:val="0"/>
      <w:marBottom w:val="0"/>
      <w:divBdr>
        <w:top w:val="none" w:sz="0" w:space="0" w:color="auto"/>
        <w:left w:val="none" w:sz="0" w:space="0" w:color="auto"/>
        <w:bottom w:val="none" w:sz="0" w:space="0" w:color="auto"/>
        <w:right w:val="none" w:sz="0" w:space="0" w:color="auto"/>
      </w:divBdr>
    </w:div>
    <w:div w:id="2082213151">
      <w:bodyDiv w:val="1"/>
      <w:marLeft w:val="0"/>
      <w:marRight w:val="0"/>
      <w:marTop w:val="0"/>
      <w:marBottom w:val="0"/>
      <w:divBdr>
        <w:top w:val="none" w:sz="0" w:space="0" w:color="auto"/>
        <w:left w:val="none" w:sz="0" w:space="0" w:color="auto"/>
        <w:bottom w:val="none" w:sz="0" w:space="0" w:color="auto"/>
        <w:right w:val="none" w:sz="0" w:space="0" w:color="auto"/>
      </w:divBdr>
    </w:div>
    <w:div w:id="2084906360">
      <w:bodyDiv w:val="1"/>
      <w:marLeft w:val="0"/>
      <w:marRight w:val="0"/>
      <w:marTop w:val="0"/>
      <w:marBottom w:val="0"/>
      <w:divBdr>
        <w:top w:val="none" w:sz="0" w:space="0" w:color="auto"/>
        <w:left w:val="none" w:sz="0" w:space="0" w:color="auto"/>
        <w:bottom w:val="none" w:sz="0" w:space="0" w:color="auto"/>
        <w:right w:val="none" w:sz="0" w:space="0" w:color="auto"/>
      </w:divBdr>
      <w:divsChild>
        <w:div w:id="1064723166">
          <w:marLeft w:val="0"/>
          <w:marRight w:val="0"/>
          <w:marTop w:val="0"/>
          <w:marBottom w:val="0"/>
          <w:divBdr>
            <w:top w:val="none" w:sz="0" w:space="0" w:color="auto"/>
            <w:left w:val="none" w:sz="0" w:space="0" w:color="auto"/>
            <w:bottom w:val="none" w:sz="0" w:space="0" w:color="auto"/>
            <w:right w:val="none" w:sz="0" w:space="0" w:color="auto"/>
          </w:divBdr>
          <w:divsChild>
            <w:div w:id="1684897644">
              <w:marLeft w:val="0"/>
              <w:marRight w:val="0"/>
              <w:marTop w:val="0"/>
              <w:marBottom w:val="0"/>
              <w:divBdr>
                <w:top w:val="none" w:sz="0" w:space="0" w:color="auto"/>
                <w:left w:val="none" w:sz="0" w:space="0" w:color="auto"/>
                <w:bottom w:val="none" w:sz="0" w:space="0" w:color="auto"/>
                <w:right w:val="none" w:sz="0" w:space="0" w:color="auto"/>
              </w:divBdr>
            </w:div>
            <w:div w:id="123742733">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102871120">
      <w:bodyDiv w:val="1"/>
      <w:marLeft w:val="0"/>
      <w:marRight w:val="0"/>
      <w:marTop w:val="0"/>
      <w:marBottom w:val="0"/>
      <w:divBdr>
        <w:top w:val="none" w:sz="0" w:space="0" w:color="auto"/>
        <w:left w:val="none" w:sz="0" w:space="0" w:color="auto"/>
        <w:bottom w:val="none" w:sz="0" w:space="0" w:color="auto"/>
        <w:right w:val="none" w:sz="0" w:space="0" w:color="auto"/>
      </w:divBdr>
      <w:divsChild>
        <w:div w:id="1506821278">
          <w:marLeft w:val="0"/>
          <w:marRight w:val="0"/>
          <w:marTop w:val="0"/>
          <w:marBottom w:val="0"/>
          <w:divBdr>
            <w:top w:val="none" w:sz="0" w:space="0" w:color="auto"/>
            <w:left w:val="none" w:sz="0" w:space="0" w:color="auto"/>
            <w:bottom w:val="none" w:sz="0" w:space="0" w:color="auto"/>
            <w:right w:val="none" w:sz="0" w:space="0" w:color="auto"/>
          </w:divBdr>
          <w:divsChild>
            <w:div w:id="18018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1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s-premium/monton-peces-muertos-superficie-rio-vista-arriba_253976654.htm#fromView=search&amp;page=1&amp;position=43&amp;uuid=9f6ba8cd-ea73-4782-a592-fe4625f2bdd7" TargetMode="External"/><Relationship Id="rId2" Type="http://schemas.openxmlformats.org/officeDocument/2006/relationships/hyperlink" Target="https://www.freepik.es/imagen-ia-premium/ilustracion-isometrica-trabajadores-acuicultura-alimentando-peces-instalacion-moderna_325872157.htm#fromView=search&amp;page=1&amp;position=10&amp;uuid=746423b4-1558-4344-a746-5ff4b2fc7a78" TargetMode="External"/><Relationship Id="rId1" Type="http://schemas.openxmlformats.org/officeDocument/2006/relationships/hyperlink" Target="https://www.freepik.es/imagen-ia-premium/fotografias-unicas-peces-que-destacan-maravillas-submarinas_321409253.htm#fromView=search&amp;page=1&amp;position=15&amp;uuid=746423b4-1558-4344-a746-5ff4b2fc7a78" TargetMode="External"/><Relationship Id="rId6" Type="http://schemas.openxmlformats.org/officeDocument/2006/relationships/hyperlink" Targe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or&amp;order=relevance&amp;limit=100&amp;search_type=usertyped&amp;search_page=1&amp;acp=&amp;aco=acuicultor&amp;get_facets=0&amp;asset_id=966486047" TargetMode="External"/><Relationship Id="rId5" Type="http://schemas.openxmlformats.org/officeDocument/2006/relationships/hyperlink" Targe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ura&amp;order=relevance&amp;limit=100&amp;search_type=pagination&amp;search_page=2&amp;acp=&amp;aco=acuCUL&amp;get_facets=0&amp;asset_id=135467179" TargetMode="External"/><Relationship Id="rId4" Type="http://schemas.openxmlformats.org/officeDocument/2006/relationships/hyperlink" Target="https://stock.adobe.com/coundefined?filters%5Bcontent_type%3Aphoto%5D=1&amp;filters%5Bcontent_type%3Aillustration%5D=1&amp;filters%5Bcontent_type%3Azip_vector%5D=1&amp;filters%5Bcontent_type%3Avideo%5D=1&amp;filters%5Bcontent_type%3Atemplate%5D=1&amp;filters%5Bcontent_type%3A3d%5D=1&amp;filters%5Bcontent_type%3Aimage%5D=1&amp;k=acuicultura&amp;order=relevance&amp;limit=100&amp;search_type=usertyped&amp;search_page=1&amp;acp=&amp;aco=acuCUL&amp;get_facets=0&amp;asset_id=874982998"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3.jpeg"/><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QuickStyle" Target="diagrams/quickStyle8.xml"/><Relationship Id="rId68" Type="http://schemas.openxmlformats.org/officeDocument/2006/relationships/image" Target="media/image41.jpeg"/><Relationship Id="rId84" Type="http://schemas.openxmlformats.org/officeDocument/2006/relationships/hyperlink" Target="http://www.insht.es/InshtWeb/Contenidos/Documentacion/FichasTecnicas/NTP/Ficheros/601a700/ntp_623.pdf" TargetMode="External"/><Relationship Id="rId89" Type="http://schemas.microsoft.com/office/2011/relationships/people" Target="people.xml"/><Relationship Id="rId16" Type="http://schemas.openxmlformats.org/officeDocument/2006/relationships/comments" Target="comments.xml"/><Relationship Id="rId11" Type="http://schemas.openxmlformats.org/officeDocument/2006/relationships/diagramData" Target="diagrams/data1.xml"/><Relationship Id="rId32" Type="http://schemas.microsoft.com/office/2007/relationships/diagramDrawing" Target="diagrams/drawing3.xml"/><Relationship Id="rId37" Type="http://schemas.openxmlformats.org/officeDocument/2006/relationships/diagramColors" Target="diagrams/colors4.xml"/><Relationship Id="rId53" Type="http://schemas.openxmlformats.org/officeDocument/2006/relationships/diagramData" Target="diagrams/data7.xml"/><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hyperlink" Target="https://www.mapa.gob.es/es/ganaderia/temas/laboratorios-sanidad-genetica/areas-actividad/diagnostico/enfermedades-viricas-peces.aspx"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diagramColors" Target="diagrams/colors1.xml"/><Relationship Id="rId22" Type="http://schemas.openxmlformats.org/officeDocument/2006/relationships/diagramData" Target="diagrams/data2.xml"/><Relationship Id="rId27" Type="http://schemas.openxmlformats.org/officeDocument/2006/relationships/image" Target="media/image5.jpeg"/><Relationship Id="rId30" Type="http://schemas.openxmlformats.org/officeDocument/2006/relationships/diagramQuickStyle" Target="diagrams/quickStyle3.xml"/><Relationship Id="rId35" Type="http://schemas.openxmlformats.org/officeDocument/2006/relationships/diagramLayout" Target="diagrams/layout4.xml"/><Relationship Id="rId43" Type="http://schemas.microsoft.com/office/2007/relationships/diagramDrawing" Target="diagrams/drawing5.xml"/><Relationship Id="rId48" Type="http://schemas.microsoft.com/office/2007/relationships/diagramDrawing" Target="diagrams/drawing6.xml"/><Relationship Id="rId56" Type="http://schemas.openxmlformats.org/officeDocument/2006/relationships/diagramColors" Target="diagrams/colors7.xml"/><Relationship Id="rId64" Type="http://schemas.openxmlformats.org/officeDocument/2006/relationships/diagramColors" Target="diagrams/colors8.xml"/><Relationship Id="rId69" Type="http://schemas.openxmlformats.org/officeDocument/2006/relationships/diagramData" Target="diagrams/data9.xml"/><Relationship Id="rId77" Type="http://schemas.openxmlformats.org/officeDocument/2006/relationships/hyperlink" Target="https://www.youtube.com/watch?v=iEbi4wX7pwo&amp;ab_channel=LaFincadeHoy" TargetMode="External"/><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diagramColors" Target="diagrams/colors9.xml"/><Relationship Id="rId80" Type="http://schemas.openxmlformats.org/officeDocument/2006/relationships/hyperlink" Target="http://www.cfsph.iastate.edu/pdf-library/Acreditacion-Veterinaria/NVAP-Mod-15-AQBIO.pdf" TargetMode="External"/><Relationship Id="rId85" Type="http://schemas.openxmlformats.org/officeDocument/2006/relationships/hyperlink" Target="http://dle.rae.es/?id=SpXqUn9" TargetMode="Externa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openxmlformats.org/officeDocument/2006/relationships/diagramColors" Target="diagrams/colors2.xml"/><Relationship Id="rId33" Type="http://schemas.openxmlformats.org/officeDocument/2006/relationships/image" Target="media/image18.jpeg"/><Relationship Id="rId38" Type="http://schemas.microsoft.com/office/2007/relationships/diagramDrawing" Target="diagrams/drawing4.xml"/><Relationship Id="rId46" Type="http://schemas.openxmlformats.org/officeDocument/2006/relationships/diagramQuickStyle" Target="diagrams/quickStyle6.xml"/><Relationship Id="rId59" Type="http://schemas.openxmlformats.org/officeDocument/2006/relationships/image" Target="media/image33.jpeg"/><Relationship Id="rId67" Type="http://schemas.openxmlformats.org/officeDocument/2006/relationships/image" Target="media/image40.jpeg"/><Relationship Id="rId20" Type="http://schemas.openxmlformats.org/officeDocument/2006/relationships/image" Target="media/image2.jpeg"/><Relationship Id="rId41" Type="http://schemas.openxmlformats.org/officeDocument/2006/relationships/diagramQuickStyle" Target="diagrams/quickStyle5.xml"/><Relationship Id="rId54" Type="http://schemas.openxmlformats.org/officeDocument/2006/relationships/diagramLayout" Target="diagrams/layout7.xml"/><Relationship Id="rId62" Type="http://schemas.openxmlformats.org/officeDocument/2006/relationships/diagramLayout" Target="diagrams/layout8.xml"/><Relationship Id="rId70" Type="http://schemas.openxmlformats.org/officeDocument/2006/relationships/diagramLayout" Target="diagrams/layout9.xml"/><Relationship Id="rId75" Type="http://schemas.openxmlformats.org/officeDocument/2006/relationships/hyperlink" Target="https://www.youtube.com/watch?v=fi1OjszXMK0&amp;ab_channel=TvAgro" TargetMode="External"/><Relationship Id="rId83" Type="http://schemas.openxmlformats.org/officeDocument/2006/relationships/hyperlink" Target="http://faolex.fao.org/docs/pdf/col151485.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image" Target="media/image28.jpeg"/><Relationship Id="rId57" Type="http://schemas.microsoft.com/office/2007/relationships/diagramDrawing" Target="diagrams/drawing7.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Data" Target="diagrams/data6.xml"/><Relationship Id="rId52" Type="http://schemas.openxmlformats.org/officeDocument/2006/relationships/image" Target="media/image31.jpeg"/><Relationship Id="rId60" Type="http://schemas.openxmlformats.org/officeDocument/2006/relationships/image" Target="media/image34.jpeg"/><Relationship Id="rId65" Type="http://schemas.microsoft.com/office/2007/relationships/diagramDrawing" Target="diagrams/drawing8.xml"/><Relationship Id="rId73" Type="http://schemas.microsoft.com/office/2007/relationships/diagramDrawing" Target="diagrams/drawing9.xml"/><Relationship Id="rId78" Type="http://schemas.openxmlformats.org/officeDocument/2006/relationships/hyperlink" Target="https://www.msdvetmanual.com/es/animales-ex%C3%B3ticos-y-de-laboratorio/acuicultura/enfermedades-infecciosas-en-acuicultura" TargetMode="External"/><Relationship Id="rId81" Type="http://schemas.openxmlformats.org/officeDocument/2006/relationships/hyperlink" Target="http://www.fao.org/3/a-as830s.pdf" TargetMode="External"/><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diagramData" Target="diagrams/data5.xml"/><Relationship Id="rId34" Type="http://schemas.openxmlformats.org/officeDocument/2006/relationships/diagramData" Target="diagrams/data4.xml"/><Relationship Id="rId50" Type="http://schemas.openxmlformats.org/officeDocument/2006/relationships/image" Target="media/image29.jpeg"/><Relationship Id="rId55" Type="http://schemas.openxmlformats.org/officeDocument/2006/relationships/diagramQuickStyle" Target="diagrams/quickStyle7.xml"/><Relationship Id="rId76" Type="http://schemas.openxmlformats.org/officeDocument/2006/relationships/hyperlink" Target="https://www.youtube.com/watch?v=6lgoLJgwz5A&amp;ab_channel=TvAgro" TargetMode="External"/><Relationship Id="rId7" Type="http://schemas.openxmlformats.org/officeDocument/2006/relationships/settings" Target="settings.xml"/><Relationship Id="rId71" Type="http://schemas.openxmlformats.org/officeDocument/2006/relationships/diagramQuickStyle" Target="diagrams/quickStyle9.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image" Target="media/image39.jpeg"/><Relationship Id="rId87" Type="http://schemas.openxmlformats.org/officeDocument/2006/relationships/footer" Target="footer1.xml"/><Relationship Id="rId61" Type="http://schemas.openxmlformats.org/officeDocument/2006/relationships/diagramData" Target="diagrams/data8.xml"/><Relationship Id="rId82" Type="http://schemas.openxmlformats.org/officeDocument/2006/relationships/hyperlink" Target="http://faolex.fao.org/docs/pdf/col151485.pdf" TargetMode="External"/><Relationship Id="rId19"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8" Type="http://schemas.openxmlformats.org/officeDocument/2006/relationships/image" Target="../media/image13.svg"/><Relationship Id="rId3" Type="http://schemas.openxmlformats.org/officeDocument/2006/relationships/image" Target="../media/image8.png"/><Relationship Id="rId7" Type="http://schemas.openxmlformats.org/officeDocument/2006/relationships/image" Target="../media/image12.png"/><Relationship Id="rId12" Type="http://schemas.openxmlformats.org/officeDocument/2006/relationships/image" Target="../media/image17.svg"/><Relationship Id="rId2" Type="http://schemas.openxmlformats.org/officeDocument/2006/relationships/image" Target="../media/image7.svg"/><Relationship Id="rId1" Type="http://schemas.openxmlformats.org/officeDocument/2006/relationships/image" Target="../media/image6.png"/><Relationship Id="rId6" Type="http://schemas.openxmlformats.org/officeDocument/2006/relationships/image" Target="../media/image11.svg"/><Relationship Id="rId11" Type="http://schemas.openxmlformats.org/officeDocument/2006/relationships/image" Target="../media/image16.png"/><Relationship Id="rId5" Type="http://schemas.openxmlformats.org/officeDocument/2006/relationships/image" Target="../media/image10.png"/><Relationship Id="rId10" Type="http://schemas.openxmlformats.org/officeDocument/2006/relationships/image" Target="../media/image15.svg"/><Relationship Id="rId4" Type="http://schemas.openxmlformats.org/officeDocument/2006/relationships/image" Target="../media/image9.svg"/><Relationship Id="rId9" Type="http://schemas.openxmlformats.org/officeDocument/2006/relationships/image" Target="../media/image14.png"/></Relationships>
</file>

<file path=word/diagrams/_rels/data5.xml.rels><?xml version="1.0" encoding="UTF-8" standalone="yes"?>
<Relationships xmlns="http://schemas.openxmlformats.org/package/2006/relationships"><Relationship Id="rId1" Type="http://schemas.openxmlformats.org/officeDocument/2006/relationships/image" Target="../media/image19.png"/></Relationships>
</file>

<file path=word/diagrams/_rels/data6.xml.rels><?xml version="1.0" encoding="UTF-8" standalone="yes"?>
<Relationships xmlns="http://schemas.openxmlformats.org/package/2006/relationships"><Relationship Id="rId8" Type="http://schemas.openxmlformats.org/officeDocument/2006/relationships/image" Target="../media/image27.sv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svg"/></Relationships>
</file>

<file path=word/diagrams/_rels/data8.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svg"/><Relationship Id="rId1" Type="http://schemas.openxmlformats.org/officeDocument/2006/relationships/image" Target="../media/image35.png"/><Relationship Id="rId4" Type="http://schemas.openxmlformats.org/officeDocument/2006/relationships/image" Target="../media/image38.svg"/></Relationships>
</file>

<file path=word/diagrams/_rels/data9.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svg"/><Relationship Id="rId1" Type="http://schemas.openxmlformats.org/officeDocument/2006/relationships/image" Target="../media/image42.png"/><Relationship Id="rId6" Type="http://schemas.openxmlformats.org/officeDocument/2006/relationships/image" Target="../media/image47.svg"/><Relationship Id="rId5" Type="http://schemas.openxmlformats.org/officeDocument/2006/relationships/image" Target="../media/image46.png"/><Relationship Id="rId4" Type="http://schemas.openxmlformats.org/officeDocument/2006/relationships/image" Target="../media/image45.sv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13.svg"/><Relationship Id="rId3" Type="http://schemas.openxmlformats.org/officeDocument/2006/relationships/image" Target="../media/image8.png"/><Relationship Id="rId7" Type="http://schemas.openxmlformats.org/officeDocument/2006/relationships/image" Target="../media/image12.png"/><Relationship Id="rId12" Type="http://schemas.openxmlformats.org/officeDocument/2006/relationships/image" Target="../media/image17.svg"/><Relationship Id="rId2" Type="http://schemas.openxmlformats.org/officeDocument/2006/relationships/image" Target="../media/image7.svg"/><Relationship Id="rId1" Type="http://schemas.openxmlformats.org/officeDocument/2006/relationships/image" Target="../media/image6.png"/><Relationship Id="rId6" Type="http://schemas.openxmlformats.org/officeDocument/2006/relationships/image" Target="../media/image11.svg"/><Relationship Id="rId11" Type="http://schemas.openxmlformats.org/officeDocument/2006/relationships/image" Target="../media/image16.png"/><Relationship Id="rId5" Type="http://schemas.openxmlformats.org/officeDocument/2006/relationships/image" Target="../media/image10.png"/><Relationship Id="rId10" Type="http://schemas.openxmlformats.org/officeDocument/2006/relationships/image" Target="../media/image15.svg"/><Relationship Id="rId4" Type="http://schemas.openxmlformats.org/officeDocument/2006/relationships/image" Target="../media/image9.svg"/><Relationship Id="rId9" Type="http://schemas.openxmlformats.org/officeDocument/2006/relationships/image" Target="../media/image1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27.sv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svg"/></Relationships>
</file>

<file path=word/diagrams/_rels/drawing8.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svg"/><Relationship Id="rId1" Type="http://schemas.openxmlformats.org/officeDocument/2006/relationships/image" Target="../media/image35.png"/><Relationship Id="rId4" Type="http://schemas.openxmlformats.org/officeDocument/2006/relationships/image" Target="../media/image38.svg"/></Relationships>
</file>

<file path=word/diagrams/_rels/drawing9.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svg"/><Relationship Id="rId1" Type="http://schemas.openxmlformats.org/officeDocument/2006/relationships/image" Target="../media/image42.png"/><Relationship Id="rId6" Type="http://schemas.openxmlformats.org/officeDocument/2006/relationships/image" Target="../media/image47.svg"/><Relationship Id="rId5" Type="http://schemas.openxmlformats.org/officeDocument/2006/relationships/image" Target="../media/image46.png"/><Relationship Id="rId4" Type="http://schemas.openxmlformats.org/officeDocument/2006/relationships/image" Target="../media/image45.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769651-0368-49FA-B48A-6170419493CA}"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52EC5423-1D3E-4C92-B7D2-913B0A713852}">
      <dgm:prSet/>
      <dgm:spPr/>
      <dgm:t>
        <a:bodyPr/>
        <a:lstStyle/>
        <a:p>
          <a:r>
            <a:rPr lang="es-MX">
              <a:latin typeface="+mj-lt"/>
            </a:rPr>
            <a:t>A nivel mundial, la producción acuícola ha ido incrementando sus volúmenes, casi igualando las capturas provenientes de medios naturales. Los animales acuáticos susceptibles de cultivo, como crustáceos, moluscos y peces, interactúan con el ser humano en busca de optimizar los rendimientos de la explotación.</a:t>
          </a:r>
        </a:p>
      </dgm:t>
    </dgm:pt>
    <dgm:pt modelId="{4C60A8DE-32B0-4379-BE3C-0606CAA89736}" type="parTrans" cxnId="{ED36AC1E-78BF-4594-8E6B-7D97B3EF0EF1}">
      <dgm:prSet/>
      <dgm:spPr/>
      <dgm:t>
        <a:bodyPr/>
        <a:lstStyle/>
        <a:p>
          <a:endParaRPr lang="es-MX">
            <a:latin typeface="+mj-lt"/>
          </a:endParaRPr>
        </a:p>
      </dgm:t>
    </dgm:pt>
    <dgm:pt modelId="{CFB807DC-AF92-43B4-B439-B1B553E934B6}" type="sibTrans" cxnId="{ED36AC1E-78BF-4594-8E6B-7D97B3EF0EF1}">
      <dgm:prSet/>
      <dgm:spPr/>
      <dgm:t>
        <a:bodyPr/>
        <a:lstStyle/>
        <a:p>
          <a:endParaRPr lang="es-MX">
            <a:latin typeface="+mj-lt"/>
          </a:endParaRPr>
        </a:p>
      </dgm:t>
    </dgm:pt>
    <dgm:pt modelId="{0F5F54CD-2E7E-4AAC-A23D-844E2956F448}" type="pres">
      <dgm:prSet presAssocID="{E1769651-0368-49FA-B48A-6170419493CA}" presName="linearFlow" presStyleCnt="0">
        <dgm:presLayoutVars>
          <dgm:dir/>
          <dgm:resizeHandles val="exact"/>
        </dgm:presLayoutVars>
      </dgm:prSet>
      <dgm:spPr/>
    </dgm:pt>
    <dgm:pt modelId="{A38490F4-8221-4CCA-A903-68330915ADF4}" type="pres">
      <dgm:prSet presAssocID="{52EC5423-1D3E-4C92-B7D2-913B0A713852}" presName="composite" presStyleCnt="0"/>
      <dgm:spPr/>
    </dgm:pt>
    <dgm:pt modelId="{4250C76A-64A2-4689-AB21-410A4F15C708}" type="pres">
      <dgm:prSet presAssocID="{52EC5423-1D3E-4C92-B7D2-913B0A713852}" presName="imgShp" presStyleLbl="fgImgPlace1" presStyleIdx="0" presStyleCnt="1"/>
      <dgm:spPr>
        <a:blipFill rotWithShape="1">
          <a:blip xmlns:r="http://schemas.openxmlformats.org/officeDocument/2006/relationships" r:embed="rId1"/>
          <a:srcRect/>
          <a:stretch>
            <a:fillRect/>
          </a:stretch>
        </a:blipFill>
      </dgm:spPr>
    </dgm:pt>
    <dgm:pt modelId="{A82E980E-77C4-48B8-AF03-D7CB74751D1A}" type="pres">
      <dgm:prSet presAssocID="{52EC5423-1D3E-4C92-B7D2-913B0A713852}" presName="txShp" presStyleLbl="node1" presStyleIdx="0" presStyleCnt="1">
        <dgm:presLayoutVars>
          <dgm:bulletEnabled val="1"/>
        </dgm:presLayoutVars>
      </dgm:prSet>
      <dgm:spPr/>
    </dgm:pt>
  </dgm:ptLst>
  <dgm:cxnLst>
    <dgm:cxn modelId="{23007F00-D5CA-4E62-9D1E-14D8E4CCA6B6}" type="presOf" srcId="{E1769651-0368-49FA-B48A-6170419493CA}" destId="{0F5F54CD-2E7E-4AAC-A23D-844E2956F448}" srcOrd="0" destOrd="0" presId="urn:microsoft.com/office/officeart/2005/8/layout/vList3"/>
    <dgm:cxn modelId="{ED36AC1E-78BF-4594-8E6B-7D97B3EF0EF1}" srcId="{E1769651-0368-49FA-B48A-6170419493CA}" destId="{52EC5423-1D3E-4C92-B7D2-913B0A713852}" srcOrd="0" destOrd="0" parTransId="{4C60A8DE-32B0-4379-BE3C-0606CAA89736}" sibTransId="{CFB807DC-AF92-43B4-B439-B1B553E934B6}"/>
    <dgm:cxn modelId="{D544E4D5-06B2-42C6-AF48-B6437B89F586}" type="presOf" srcId="{52EC5423-1D3E-4C92-B7D2-913B0A713852}" destId="{A82E980E-77C4-48B8-AF03-D7CB74751D1A}" srcOrd="0" destOrd="0" presId="urn:microsoft.com/office/officeart/2005/8/layout/vList3"/>
    <dgm:cxn modelId="{5C3A8BB0-BE7E-49D9-9379-A82E01A86B25}" type="presParOf" srcId="{0F5F54CD-2E7E-4AAC-A23D-844E2956F448}" destId="{A38490F4-8221-4CCA-A903-68330915ADF4}" srcOrd="0" destOrd="0" presId="urn:microsoft.com/office/officeart/2005/8/layout/vList3"/>
    <dgm:cxn modelId="{4BDA2854-1010-458A-A2AE-FFEF92FD321D}" type="presParOf" srcId="{A38490F4-8221-4CCA-A903-68330915ADF4}" destId="{4250C76A-64A2-4689-AB21-410A4F15C708}" srcOrd="0" destOrd="0" presId="urn:microsoft.com/office/officeart/2005/8/layout/vList3"/>
    <dgm:cxn modelId="{7A14521B-E387-42BF-8551-5474A958EA36}" type="presParOf" srcId="{A38490F4-8221-4CCA-A903-68330915ADF4}" destId="{A82E980E-77C4-48B8-AF03-D7CB74751D1A}"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C2F8FA-BB6C-4F6B-ADDC-7BECC4079D7E}" type="doc">
      <dgm:prSet loTypeId="urn:microsoft.com/office/officeart/2005/8/layout/vList4" loCatId="picture" qsTypeId="urn:microsoft.com/office/officeart/2005/8/quickstyle/simple1" qsCatId="simple" csTypeId="urn:microsoft.com/office/officeart/2005/8/colors/colorful5" csCatId="colorful" phldr="1"/>
      <dgm:spPr/>
      <dgm:t>
        <a:bodyPr/>
        <a:lstStyle/>
        <a:p>
          <a:endParaRPr lang="es-MX"/>
        </a:p>
      </dgm:t>
    </dgm:pt>
    <dgm:pt modelId="{9C3A5086-A619-4F01-8167-6ECF3DE6DF29}">
      <dgm:prSet custT="1"/>
      <dgm:spPr/>
      <dgm:t>
        <a:bodyPr/>
        <a:lstStyle/>
        <a:p>
          <a:r>
            <a:rPr lang="es-MX" sz="1200">
              <a:latin typeface="+mj-lt"/>
            </a:rPr>
            <a:t>Es crucial que el productor tome la iniciativa en cuanto a la bioseguridad acuícola en su proyecto, y que el Estado garantice el cumplimiento de las normativas vigentes para este tipo de explotaciones. Sin embargo, para lograr un ajuste óptimo, lo ideal sería una colaboración efectiva entre el productor y el ente regulador.</a:t>
          </a:r>
        </a:p>
      </dgm:t>
    </dgm:pt>
    <dgm:pt modelId="{C20770C7-2E04-4F66-8D1B-D489B930CB3B}" type="parTrans" cxnId="{04E0C136-FCC3-4B73-BC95-B417AE8FABB6}">
      <dgm:prSet/>
      <dgm:spPr/>
      <dgm:t>
        <a:bodyPr/>
        <a:lstStyle/>
        <a:p>
          <a:endParaRPr lang="es-MX" sz="1600">
            <a:latin typeface="+mj-lt"/>
          </a:endParaRPr>
        </a:p>
      </dgm:t>
    </dgm:pt>
    <dgm:pt modelId="{A3D57599-0BEB-4EBC-9D36-DE36F1EAC163}" type="sibTrans" cxnId="{04E0C136-FCC3-4B73-BC95-B417AE8FABB6}">
      <dgm:prSet/>
      <dgm:spPr/>
      <dgm:t>
        <a:bodyPr/>
        <a:lstStyle/>
        <a:p>
          <a:endParaRPr lang="es-MX" sz="1600">
            <a:latin typeface="+mj-lt"/>
          </a:endParaRPr>
        </a:p>
      </dgm:t>
    </dgm:pt>
    <dgm:pt modelId="{CDF49BBA-2A74-4115-A1CF-56CFBD27F4F7}" type="pres">
      <dgm:prSet presAssocID="{30C2F8FA-BB6C-4F6B-ADDC-7BECC4079D7E}" presName="linear" presStyleCnt="0">
        <dgm:presLayoutVars>
          <dgm:dir/>
          <dgm:resizeHandles val="exact"/>
        </dgm:presLayoutVars>
      </dgm:prSet>
      <dgm:spPr/>
    </dgm:pt>
    <dgm:pt modelId="{D9972DE1-2E72-4C78-B02D-66EE2F15A947}" type="pres">
      <dgm:prSet presAssocID="{9C3A5086-A619-4F01-8167-6ECF3DE6DF29}" presName="comp" presStyleCnt="0"/>
      <dgm:spPr/>
    </dgm:pt>
    <dgm:pt modelId="{6DBD5165-4478-49D2-8E5B-CBA14E025ABB}" type="pres">
      <dgm:prSet presAssocID="{9C3A5086-A619-4F01-8167-6ECF3DE6DF29}" presName="box" presStyleLbl="node1" presStyleIdx="0" presStyleCnt="1"/>
      <dgm:spPr/>
    </dgm:pt>
    <dgm:pt modelId="{25810F33-11C8-4F75-A0D2-BEB1F82009F4}" type="pres">
      <dgm:prSet presAssocID="{9C3A5086-A619-4F01-8167-6ECF3DE6DF29}" presName="img" presStyleLbl="fgImgPlace1" presStyleIdx="0" presStyleCnt="1"/>
      <dgm:spPr>
        <a:blipFill rotWithShape="1">
          <a:blip xmlns:r="http://schemas.openxmlformats.org/officeDocument/2006/relationships" r:embed="rId1"/>
          <a:srcRect/>
          <a:stretch>
            <a:fillRect l="-3000" r="-3000"/>
          </a:stretch>
        </a:blipFill>
      </dgm:spPr>
    </dgm:pt>
    <dgm:pt modelId="{D305A4E7-6FD1-45A0-BC1D-DB034DF1A98F}" type="pres">
      <dgm:prSet presAssocID="{9C3A5086-A619-4F01-8167-6ECF3DE6DF29}" presName="text" presStyleLbl="node1" presStyleIdx="0" presStyleCnt="1">
        <dgm:presLayoutVars>
          <dgm:bulletEnabled val="1"/>
        </dgm:presLayoutVars>
      </dgm:prSet>
      <dgm:spPr/>
    </dgm:pt>
  </dgm:ptLst>
  <dgm:cxnLst>
    <dgm:cxn modelId="{04E0C136-FCC3-4B73-BC95-B417AE8FABB6}" srcId="{30C2F8FA-BB6C-4F6B-ADDC-7BECC4079D7E}" destId="{9C3A5086-A619-4F01-8167-6ECF3DE6DF29}" srcOrd="0" destOrd="0" parTransId="{C20770C7-2E04-4F66-8D1B-D489B930CB3B}" sibTransId="{A3D57599-0BEB-4EBC-9D36-DE36F1EAC163}"/>
    <dgm:cxn modelId="{BFA4DA6C-8BD8-4DD6-BE33-8E656CE5AE9A}" type="presOf" srcId="{30C2F8FA-BB6C-4F6B-ADDC-7BECC4079D7E}" destId="{CDF49BBA-2A74-4115-A1CF-56CFBD27F4F7}" srcOrd="0" destOrd="0" presId="urn:microsoft.com/office/officeart/2005/8/layout/vList4"/>
    <dgm:cxn modelId="{636BBAB3-4507-4E71-86F5-BE7B033C1DA8}" type="presOf" srcId="{9C3A5086-A619-4F01-8167-6ECF3DE6DF29}" destId="{D305A4E7-6FD1-45A0-BC1D-DB034DF1A98F}" srcOrd="1" destOrd="0" presId="urn:microsoft.com/office/officeart/2005/8/layout/vList4"/>
    <dgm:cxn modelId="{F603B3FB-1BAA-4DD0-BFC0-480675508C14}" type="presOf" srcId="{9C3A5086-A619-4F01-8167-6ECF3DE6DF29}" destId="{6DBD5165-4478-49D2-8E5B-CBA14E025ABB}" srcOrd="0" destOrd="0" presId="urn:microsoft.com/office/officeart/2005/8/layout/vList4"/>
    <dgm:cxn modelId="{A4C8E1C5-7AFD-4573-962F-5261DDBBC94D}" type="presParOf" srcId="{CDF49BBA-2A74-4115-A1CF-56CFBD27F4F7}" destId="{D9972DE1-2E72-4C78-B02D-66EE2F15A947}" srcOrd="0" destOrd="0" presId="urn:microsoft.com/office/officeart/2005/8/layout/vList4"/>
    <dgm:cxn modelId="{29C36ECA-9029-4F5B-829D-64F19880181E}" type="presParOf" srcId="{D9972DE1-2E72-4C78-B02D-66EE2F15A947}" destId="{6DBD5165-4478-49D2-8E5B-CBA14E025ABB}" srcOrd="0" destOrd="0" presId="urn:microsoft.com/office/officeart/2005/8/layout/vList4"/>
    <dgm:cxn modelId="{9CBF8938-5251-40A2-A61A-50EA3F0CDA20}" type="presParOf" srcId="{D9972DE1-2E72-4C78-B02D-66EE2F15A947}" destId="{25810F33-11C8-4F75-A0D2-BEB1F82009F4}" srcOrd="1" destOrd="0" presId="urn:microsoft.com/office/officeart/2005/8/layout/vList4"/>
    <dgm:cxn modelId="{157BF4DA-58C9-479F-AEFC-E6A3E03FE7A2}" type="presParOf" srcId="{D9972DE1-2E72-4C78-B02D-66EE2F15A947}" destId="{D305A4E7-6FD1-45A0-BC1D-DB034DF1A98F}"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A626B0F-BFE1-4082-ACED-63A1FA4836AE}" type="doc">
      <dgm:prSet loTypeId="urn:microsoft.com/office/officeart/2018/5/layout/IconCircle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3877B028-D553-4EF1-8F05-70646DA4F06B}">
      <dgm:prSet/>
      <dgm:spPr/>
      <dgm:t>
        <a:bodyPr/>
        <a:lstStyle/>
        <a:p>
          <a:pPr>
            <a:lnSpc>
              <a:spcPct val="100000"/>
            </a:lnSpc>
            <a:defRPr cap="all"/>
          </a:pPr>
          <a:r>
            <a:rPr lang="es-MX" cap="none" dirty="0">
              <a:latin typeface="+mj-lt"/>
            </a:rPr>
            <a:t>Fomentar la sanidad y reducir la pérdida de animales acuáticos.</a:t>
          </a:r>
          <a:endParaRPr lang="en-US" cap="none" dirty="0">
            <a:latin typeface="+mj-lt"/>
          </a:endParaRPr>
        </a:p>
      </dgm:t>
    </dgm:pt>
    <dgm:pt modelId="{F83A5C92-E7B0-4F15-9E98-76A95BBE3EB0}" type="parTrans" cxnId="{2DBDCF83-E5A8-40D4-8C53-932EBC7ECFA0}">
      <dgm:prSet/>
      <dgm:spPr/>
      <dgm:t>
        <a:bodyPr/>
        <a:lstStyle/>
        <a:p>
          <a:endParaRPr lang="en-US" dirty="0">
            <a:latin typeface="+mj-lt"/>
          </a:endParaRPr>
        </a:p>
      </dgm:t>
    </dgm:pt>
    <dgm:pt modelId="{CCF39D73-6A1C-4572-A45A-A01B0FFB1521}" type="sibTrans" cxnId="{2DBDCF83-E5A8-40D4-8C53-932EBC7ECFA0}">
      <dgm:prSet/>
      <dgm:spPr/>
      <dgm:t>
        <a:bodyPr/>
        <a:lstStyle/>
        <a:p>
          <a:endParaRPr lang="en-US" dirty="0">
            <a:latin typeface="+mj-lt"/>
          </a:endParaRPr>
        </a:p>
      </dgm:t>
    </dgm:pt>
    <dgm:pt modelId="{11F01ACF-9394-4C22-897A-72B3FDA68D06}">
      <dgm:prSet/>
      <dgm:spPr/>
      <dgm:t>
        <a:bodyPr/>
        <a:lstStyle/>
        <a:p>
          <a:pPr>
            <a:lnSpc>
              <a:spcPct val="100000"/>
            </a:lnSpc>
            <a:defRPr cap="all"/>
          </a:pPr>
          <a:r>
            <a:rPr lang="es-MX" cap="none" dirty="0">
              <a:latin typeface="+mj-lt"/>
            </a:rPr>
            <a:t>Proteger la inversión económica del productor.</a:t>
          </a:r>
          <a:endParaRPr lang="en-US" cap="none" dirty="0">
            <a:latin typeface="+mj-lt"/>
          </a:endParaRPr>
        </a:p>
      </dgm:t>
    </dgm:pt>
    <dgm:pt modelId="{20C3F22C-EC3E-4189-B1C0-C914371F5410}" type="parTrans" cxnId="{6798DA16-FC53-4AC9-BCE5-A4FE844C2DE9}">
      <dgm:prSet/>
      <dgm:spPr/>
      <dgm:t>
        <a:bodyPr/>
        <a:lstStyle/>
        <a:p>
          <a:endParaRPr lang="en-US" dirty="0">
            <a:latin typeface="+mj-lt"/>
          </a:endParaRPr>
        </a:p>
      </dgm:t>
    </dgm:pt>
    <dgm:pt modelId="{33D40CC3-0D3B-440D-B212-B3A04BA3F0A4}" type="sibTrans" cxnId="{6798DA16-FC53-4AC9-BCE5-A4FE844C2DE9}">
      <dgm:prSet/>
      <dgm:spPr/>
      <dgm:t>
        <a:bodyPr/>
        <a:lstStyle/>
        <a:p>
          <a:endParaRPr lang="en-US" dirty="0">
            <a:latin typeface="+mj-lt"/>
          </a:endParaRPr>
        </a:p>
      </dgm:t>
    </dgm:pt>
    <dgm:pt modelId="{A23194A8-1C57-42E0-BC73-FE79F9B59EE9}">
      <dgm:prSet/>
      <dgm:spPr/>
      <dgm:t>
        <a:bodyPr/>
        <a:lstStyle/>
        <a:p>
          <a:pPr>
            <a:lnSpc>
              <a:spcPct val="100000"/>
            </a:lnSpc>
            <a:defRPr cap="all"/>
          </a:pPr>
          <a:r>
            <a:rPr lang="es-MX" cap="none" dirty="0">
              <a:latin typeface="+mj-lt"/>
            </a:rPr>
            <a:t>Incrementar el comercio y la exportación de productos acuáticos.</a:t>
          </a:r>
          <a:endParaRPr lang="en-US" cap="none" dirty="0">
            <a:latin typeface="+mj-lt"/>
          </a:endParaRPr>
        </a:p>
      </dgm:t>
    </dgm:pt>
    <dgm:pt modelId="{7CD834A6-8318-4A4C-BEE4-F4B4E7D9C707}" type="parTrans" cxnId="{3A54C085-30D9-4BBE-AB3B-5DCCDE91E11D}">
      <dgm:prSet/>
      <dgm:spPr/>
      <dgm:t>
        <a:bodyPr/>
        <a:lstStyle/>
        <a:p>
          <a:endParaRPr lang="en-US" dirty="0">
            <a:latin typeface="+mj-lt"/>
          </a:endParaRPr>
        </a:p>
      </dgm:t>
    </dgm:pt>
    <dgm:pt modelId="{3F76BA01-A29B-40DC-AE56-865F614B7126}" type="sibTrans" cxnId="{3A54C085-30D9-4BBE-AB3B-5DCCDE91E11D}">
      <dgm:prSet/>
      <dgm:spPr/>
      <dgm:t>
        <a:bodyPr/>
        <a:lstStyle/>
        <a:p>
          <a:endParaRPr lang="en-US" dirty="0">
            <a:latin typeface="+mj-lt"/>
          </a:endParaRPr>
        </a:p>
      </dgm:t>
    </dgm:pt>
    <dgm:pt modelId="{90D8B711-F953-463A-8B57-A344929204EE}">
      <dgm:prSet/>
      <dgm:spPr/>
      <dgm:t>
        <a:bodyPr/>
        <a:lstStyle/>
        <a:p>
          <a:pPr>
            <a:lnSpc>
              <a:spcPct val="100000"/>
            </a:lnSpc>
            <a:defRPr cap="all"/>
          </a:pPr>
          <a:r>
            <a:rPr lang="es-MX" cap="none" dirty="0">
              <a:latin typeface="+mj-lt"/>
            </a:rPr>
            <a:t>Prevenir la introducción de patógenos nuevos y emergentes.</a:t>
          </a:r>
          <a:endParaRPr lang="en-US" cap="none" dirty="0">
            <a:latin typeface="+mj-lt"/>
          </a:endParaRPr>
        </a:p>
      </dgm:t>
    </dgm:pt>
    <dgm:pt modelId="{CD7A4566-5789-471B-8EEF-148F7E2C61CF}" type="parTrans" cxnId="{24F3383E-583D-4D1E-BAEA-CC57A0454499}">
      <dgm:prSet/>
      <dgm:spPr/>
      <dgm:t>
        <a:bodyPr/>
        <a:lstStyle/>
        <a:p>
          <a:endParaRPr lang="en-US" dirty="0">
            <a:latin typeface="+mj-lt"/>
          </a:endParaRPr>
        </a:p>
      </dgm:t>
    </dgm:pt>
    <dgm:pt modelId="{30320C60-453D-4EE2-9F82-289B7E9F16CD}" type="sibTrans" cxnId="{24F3383E-583D-4D1E-BAEA-CC57A0454499}">
      <dgm:prSet/>
      <dgm:spPr/>
      <dgm:t>
        <a:bodyPr/>
        <a:lstStyle/>
        <a:p>
          <a:endParaRPr lang="en-US" dirty="0">
            <a:latin typeface="+mj-lt"/>
          </a:endParaRPr>
        </a:p>
      </dgm:t>
    </dgm:pt>
    <dgm:pt modelId="{72CA669C-6FD4-4013-B342-8422158BA9CF}">
      <dgm:prSet/>
      <dgm:spPr/>
      <dgm:t>
        <a:bodyPr/>
        <a:lstStyle/>
        <a:p>
          <a:pPr>
            <a:lnSpc>
              <a:spcPct val="100000"/>
            </a:lnSpc>
            <a:defRPr cap="all"/>
          </a:pPr>
          <a:r>
            <a:rPr lang="es-MX" cap="none" dirty="0">
              <a:latin typeface="+mj-lt"/>
            </a:rPr>
            <a:t>Reducir el impacto potencial de enfermedades.</a:t>
          </a:r>
          <a:endParaRPr lang="en-US" cap="none" dirty="0">
            <a:latin typeface="+mj-lt"/>
          </a:endParaRPr>
        </a:p>
      </dgm:t>
    </dgm:pt>
    <dgm:pt modelId="{B3A4D438-E5B9-4C17-8C83-A57F9CE1EABC}" type="parTrans" cxnId="{422D8576-7253-4BAD-B29B-B429BD57281C}">
      <dgm:prSet/>
      <dgm:spPr/>
      <dgm:t>
        <a:bodyPr/>
        <a:lstStyle/>
        <a:p>
          <a:endParaRPr lang="en-US" dirty="0">
            <a:latin typeface="+mj-lt"/>
          </a:endParaRPr>
        </a:p>
      </dgm:t>
    </dgm:pt>
    <dgm:pt modelId="{0D685B4D-420B-499D-B06F-8B32F75B277D}" type="sibTrans" cxnId="{422D8576-7253-4BAD-B29B-B429BD57281C}">
      <dgm:prSet/>
      <dgm:spPr/>
      <dgm:t>
        <a:bodyPr/>
        <a:lstStyle/>
        <a:p>
          <a:endParaRPr lang="en-US" dirty="0">
            <a:latin typeface="+mj-lt"/>
          </a:endParaRPr>
        </a:p>
      </dgm:t>
    </dgm:pt>
    <dgm:pt modelId="{70407AEF-2C2D-4E97-8C1F-5A46F7EE239A}">
      <dgm:prSet/>
      <dgm:spPr/>
      <dgm:t>
        <a:bodyPr/>
        <a:lstStyle/>
        <a:p>
          <a:pPr>
            <a:lnSpc>
              <a:spcPct val="100000"/>
            </a:lnSpc>
            <a:defRPr cap="all"/>
          </a:pPr>
          <a:r>
            <a:rPr lang="es-MX" cap="none" dirty="0">
              <a:latin typeface="+mj-lt"/>
            </a:rPr>
            <a:t>Proteger la salud humana de enfermedades zoonóticas.</a:t>
          </a:r>
          <a:endParaRPr lang="en-US" cap="none" dirty="0">
            <a:latin typeface="+mj-lt"/>
          </a:endParaRPr>
        </a:p>
      </dgm:t>
    </dgm:pt>
    <dgm:pt modelId="{F09E0F4C-3763-4594-95DB-B121F18A253D}" type="parTrans" cxnId="{A9D00FC4-00AE-4AD5-941D-C9E45FA0927D}">
      <dgm:prSet/>
      <dgm:spPr/>
      <dgm:t>
        <a:bodyPr/>
        <a:lstStyle/>
        <a:p>
          <a:endParaRPr lang="en-US" dirty="0">
            <a:latin typeface="+mj-lt"/>
          </a:endParaRPr>
        </a:p>
      </dgm:t>
    </dgm:pt>
    <dgm:pt modelId="{EEB08518-7504-4AA1-AE1B-9305B0304F0B}" type="sibTrans" cxnId="{A9D00FC4-00AE-4AD5-941D-C9E45FA0927D}">
      <dgm:prSet/>
      <dgm:spPr/>
      <dgm:t>
        <a:bodyPr/>
        <a:lstStyle/>
        <a:p>
          <a:endParaRPr lang="en-US" dirty="0">
            <a:latin typeface="+mj-lt"/>
          </a:endParaRPr>
        </a:p>
      </dgm:t>
    </dgm:pt>
    <dgm:pt modelId="{EDD605E4-8B6D-445D-991E-64BE2BD8C8DC}" type="pres">
      <dgm:prSet presAssocID="{9A626B0F-BFE1-4082-ACED-63A1FA4836AE}" presName="root" presStyleCnt="0">
        <dgm:presLayoutVars>
          <dgm:dir/>
          <dgm:resizeHandles val="exact"/>
        </dgm:presLayoutVars>
      </dgm:prSet>
      <dgm:spPr/>
    </dgm:pt>
    <dgm:pt modelId="{81897BF9-5C5F-4325-9E87-31D81F676C84}" type="pres">
      <dgm:prSet presAssocID="{3877B028-D553-4EF1-8F05-70646DA4F06B}" presName="compNode" presStyleCnt="0"/>
      <dgm:spPr/>
    </dgm:pt>
    <dgm:pt modelId="{96297B6E-542D-427F-8C33-2A119B4EC742}" type="pres">
      <dgm:prSet presAssocID="{3877B028-D553-4EF1-8F05-70646DA4F06B}" presName="iconBgRect" presStyleLbl="bgShp" presStyleIdx="0" presStyleCnt="6"/>
      <dgm:spPr/>
    </dgm:pt>
    <dgm:pt modelId="{76F96ED5-0811-43F0-B05D-D436CD2EE8BA}" type="pres">
      <dgm:prSet presAssocID="{3877B028-D553-4EF1-8F05-70646DA4F06B}"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Fish"/>
        </a:ext>
      </dgm:extLst>
    </dgm:pt>
    <dgm:pt modelId="{CE238FD2-2170-49CB-B029-83C91B6529E6}" type="pres">
      <dgm:prSet presAssocID="{3877B028-D553-4EF1-8F05-70646DA4F06B}" presName="spaceRect" presStyleCnt="0"/>
      <dgm:spPr/>
    </dgm:pt>
    <dgm:pt modelId="{D1FCCFF6-F393-44CA-B3F6-A33C4245038E}" type="pres">
      <dgm:prSet presAssocID="{3877B028-D553-4EF1-8F05-70646DA4F06B}" presName="textRect" presStyleLbl="revTx" presStyleIdx="0" presStyleCnt="6">
        <dgm:presLayoutVars>
          <dgm:chMax val="1"/>
          <dgm:chPref val="1"/>
        </dgm:presLayoutVars>
      </dgm:prSet>
      <dgm:spPr/>
    </dgm:pt>
    <dgm:pt modelId="{3AAF71C4-AB2F-4B8D-B9A4-B55C7969E562}" type="pres">
      <dgm:prSet presAssocID="{CCF39D73-6A1C-4572-A45A-A01B0FFB1521}" presName="sibTrans" presStyleCnt="0"/>
      <dgm:spPr/>
    </dgm:pt>
    <dgm:pt modelId="{41CF8984-CED7-4847-9822-7FB435F15380}" type="pres">
      <dgm:prSet presAssocID="{11F01ACF-9394-4C22-897A-72B3FDA68D06}" presName="compNode" presStyleCnt="0"/>
      <dgm:spPr/>
    </dgm:pt>
    <dgm:pt modelId="{13FFC24D-C732-4B74-87A7-5C426687E91B}" type="pres">
      <dgm:prSet presAssocID="{11F01ACF-9394-4C22-897A-72B3FDA68D06}" presName="iconBgRect" presStyleLbl="bgShp" presStyleIdx="1" presStyleCnt="6"/>
      <dgm:spPr/>
    </dgm:pt>
    <dgm:pt modelId="{62ABE8F7-7A69-4595-9567-0E7B8CBD1BB6}" type="pres">
      <dgm:prSet presAssocID="{11F01ACF-9394-4C22-897A-72B3FDA68D06}"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oins"/>
        </a:ext>
      </dgm:extLst>
    </dgm:pt>
    <dgm:pt modelId="{3487285B-657F-4EEB-ADCF-B26D90219489}" type="pres">
      <dgm:prSet presAssocID="{11F01ACF-9394-4C22-897A-72B3FDA68D06}" presName="spaceRect" presStyleCnt="0"/>
      <dgm:spPr/>
    </dgm:pt>
    <dgm:pt modelId="{B2B10130-54DF-435B-8923-0407F48248FF}" type="pres">
      <dgm:prSet presAssocID="{11F01ACF-9394-4C22-897A-72B3FDA68D06}" presName="textRect" presStyleLbl="revTx" presStyleIdx="1" presStyleCnt="6">
        <dgm:presLayoutVars>
          <dgm:chMax val="1"/>
          <dgm:chPref val="1"/>
        </dgm:presLayoutVars>
      </dgm:prSet>
      <dgm:spPr/>
    </dgm:pt>
    <dgm:pt modelId="{4A230296-7594-45A0-BB1B-843C966B1925}" type="pres">
      <dgm:prSet presAssocID="{33D40CC3-0D3B-440D-B212-B3A04BA3F0A4}" presName="sibTrans" presStyleCnt="0"/>
      <dgm:spPr/>
    </dgm:pt>
    <dgm:pt modelId="{C947B92C-90FC-4460-B2AE-7E140BDECDF5}" type="pres">
      <dgm:prSet presAssocID="{A23194A8-1C57-42E0-BC73-FE79F9B59EE9}" presName="compNode" presStyleCnt="0"/>
      <dgm:spPr/>
    </dgm:pt>
    <dgm:pt modelId="{011847D4-6D29-412D-B3CC-73338764133D}" type="pres">
      <dgm:prSet presAssocID="{A23194A8-1C57-42E0-BC73-FE79F9B59EE9}" presName="iconBgRect" presStyleLbl="bgShp" presStyleIdx="2" presStyleCnt="6"/>
      <dgm:spPr/>
    </dgm:pt>
    <dgm:pt modelId="{0207B2C0-7379-4874-81B1-D0B65F764D52}" type="pres">
      <dgm:prSet presAssocID="{A23194A8-1C57-42E0-BC73-FE79F9B59EE9}" presName="iconRect" presStyleLbl="node1" presStyleIdx="2" presStyleCnt="6"/>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Fishing"/>
        </a:ext>
      </dgm:extLst>
    </dgm:pt>
    <dgm:pt modelId="{A2240097-9CD4-4238-86C5-03A3BF298E4B}" type="pres">
      <dgm:prSet presAssocID="{A23194A8-1C57-42E0-BC73-FE79F9B59EE9}" presName="spaceRect" presStyleCnt="0"/>
      <dgm:spPr/>
    </dgm:pt>
    <dgm:pt modelId="{C5D98DA7-6369-4BD3-B99D-15CCADCFCEB9}" type="pres">
      <dgm:prSet presAssocID="{A23194A8-1C57-42E0-BC73-FE79F9B59EE9}" presName="textRect" presStyleLbl="revTx" presStyleIdx="2" presStyleCnt="6">
        <dgm:presLayoutVars>
          <dgm:chMax val="1"/>
          <dgm:chPref val="1"/>
        </dgm:presLayoutVars>
      </dgm:prSet>
      <dgm:spPr/>
    </dgm:pt>
    <dgm:pt modelId="{C7ABC19E-661F-48BF-95CF-026727D5A76A}" type="pres">
      <dgm:prSet presAssocID="{3F76BA01-A29B-40DC-AE56-865F614B7126}" presName="sibTrans" presStyleCnt="0"/>
      <dgm:spPr/>
    </dgm:pt>
    <dgm:pt modelId="{DFF60692-F12D-482B-A084-E7AE688DEDEE}" type="pres">
      <dgm:prSet presAssocID="{90D8B711-F953-463A-8B57-A344929204EE}" presName="compNode" presStyleCnt="0"/>
      <dgm:spPr/>
    </dgm:pt>
    <dgm:pt modelId="{3B3F361A-11E5-4491-B1D5-90100F6374D6}" type="pres">
      <dgm:prSet presAssocID="{90D8B711-F953-463A-8B57-A344929204EE}" presName="iconBgRect" presStyleLbl="bgShp" presStyleIdx="3" presStyleCnt="6"/>
      <dgm:spPr/>
    </dgm:pt>
    <dgm:pt modelId="{877856CF-B9E5-45EF-A101-0EC1F23BA798}" type="pres">
      <dgm:prSet presAssocID="{90D8B711-F953-463A-8B57-A344929204EE}" presName="iconRect" presStyleLbl="node1" presStyleIdx="3" presStyleCnt="6"/>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Needle"/>
        </a:ext>
      </dgm:extLst>
    </dgm:pt>
    <dgm:pt modelId="{B60F38B2-ECD1-4F30-BD8A-2BA6E73E1A74}" type="pres">
      <dgm:prSet presAssocID="{90D8B711-F953-463A-8B57-A344929204EE}" presName="spaceRect" presStyleCnt="0"/>
      <dgm:spPr/>
    </dgm:pt>
    <dgm:pt modelId="{198A9FC1-A01F-445D-87D3-6906EBFBF960}" type="pres">
      <dgm:prSet presAssocID="{90D8B711-F953-463A-8B57-A344929204EE}" presName="textRect" presStyleLbl="revTx" presStyleIdx="3" presStyleCnt="6">
        <dgm:presLayoutVars>
          <dgm:chMax val="1"/>
          <dgm:chPref val="1"/>
        </dgm:presLayoutVars>
      </dgm:prSet>
      <dgm:spPr/>
    </dgm:pt>
    <dgm:pt modelId="{CA6E6342-0550-4A81-8E0B-D6BBBCD5FD42}" type="pres">
      <dgm:prSet presAssocID="{30320C60-453D-4EE2-9F82-289B7E9F16CD}" presName="sibTrans" presStyleCnt="0"/>
      <dgm:spPr/>
    </dgm:pt>
    <dgm:pt modelId="{D13B2A19-A12B-457E-9F0A-3658F3589045}" type="pres">
      <dgm:prSet presAssocID="{72CA669C-6FD4-4013-B342-8422158BA9CF}" presName="compNode" presStyleCnt="0"/>
      <dgm:spPr/>
    </dgm:pt>
    <dgm:pt modelId="{AACE3094-7767-4EEF-A93E-4601C16C696F}" type="pres">
      <dgm:prSet presAssocID="{72CA669C-6FD4-4013-B342-8422158BA9CF}" presName="iconBgRect" presStyleLbl="bgShp" presStyleIdx="4" presStyleCnt="6"/>
      <dgm:spPr/>
    </dgm:pt>
    <dgm:pt modelId="{1276147B-9EC8-4BDE-B3AA-61CC17C99DEA}" type="pres">
      <dgm:prSet presAssocID="{72CA669C-6FD4-4013-B342-8422158BA9CF}" presName="iconRect" presStyleLbl="node1" presStyleIdx="4" presStyleCnt="6"/>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Stethoscope"/>
        </a:ext>
      </dgm:extLst>
    </dgm:pt>
    <dgm:pt modelId="{5CF71DD4-5F21-47AC-95D9-C8EC2CA31D14}" type="pres">
      <dgm:prSet presAssocID="{72CA669C-6FD4-4013-B342-8422158BA9CF}" presName="spaceRect" presStyleCnt="0"/>
      <dgm:spPr/>
    </dgm:pt>
    <dgm:pt modelId="{64A905D1-F299-474C-837D-EBD014D450CF}" type="pres">
      <dgm:prSet presAssocID="{72CA669C-6FD4-4013-B342-8422158BA9CF}" presName="textRect" presStyleLbl="revTx" presStyleIdx="4" presStyleCnt="6">
        <dgm:presLayoutVars>
          <dgm:chMax val="1"/>
          <dgm:chPref val="1"/>
        </dgm:presLayoutVars>
      </dgm:prSet>
      <dgm:spPr/>
    </dgm:pt>
    <dgm:pt modelId="{8264A5AB-3114-4E91-A943-9E08D7B7F8B6}" type="pres">
      <dgm:prSet presAssocID="{0D685B4D-420B-499D-B06F-8B32F75B277D}" presName="sibTrans" presStyleCnt="0"/>
      <dgm:spPr/>
    </dgm:pt>
    <dgm:pt modelId="{582FA21A-0F9D-45B1-A2A9-DAAE05E54744}" type="pres">
      <dgm:prSet presAssocID="{70407AEF-2C2D-4E97-8C1F-5A46F7EE239A}" presName="compNode" presStyleCnt="0"/>
      <dgm:spPr/>
    </dgm:pt>
    <dgm:pt modelId="{C5EF6FF2-6E2C-4157-B057-023B5CC2EF14}" type="pres">
      <dgm:prSet presAssocID="{70407AEF-2C2D-4E97-8C1F-5A46F7EE239A}" presName="iconBgRect" presStyleLbl="bgShp" presStyleIdx="5" presStyleCnt="6"/>
      <dgm:spPr/>
    </dgm:pt>
    <dgm:pt modelId="{B11D493E-7A89-4EC7-AD0F-497745B3E970}" type="pres">
      <dgm:prSet presAssocID="{70407AEF-2C2D-4E97-8C1F-5A46F7EE239A}" presName="iconRect" presStyleLbl="node1" presStyleIdx="5" presStyleCnt="6"/>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a:noFill/>
        </a:ln>
      </dgm:spPr>
      <dgm:extLst>
        <a:ext uri="{E40237B7-FDA0-4F09-8148-C483321AD2D9}">
          <dgm14:cNvPr xmlns:dgm14="http://schemas.microsoft.com/office/drawing/2010/diagram" id="0" name="" descr="Koi with solid fill"/>
        </a:ext>
      </dgm:extLst>
    </dgm:pt>
    <dgm:pt modelId="{6193CD3E-3DD9-43F6-BF08-8F3172C20544}" type="pres">
      <dgm:prSet presAssocID="{70407AEF-2C2D-4E97-8C1F-5A46F7EE239A}" presName="spaceRect" presStyleCnt="0"/>
      <dgm:spPr/>
    </dgm:pt>
    <dgm:pt modelId="{E7B78277-8AD0-4DD9-93D9-D994C8EAD9DF}" type="pres">
      <dgm:prSet presAssocID="{70407AEF-2C2D-4E97-8C1F-5A46F7EE239A}" presName="textRect" presStyleLbl="revTx" presStyleIdx="5" presStyleCnt="6">
        <dgm:presLayoutVars>
          <dgm:chMax val="1"/>
          <dgm:chPref val="1"/>
        </dgm:presLayoutVars>
      </dgm:prSet>
      <dgm:spPr/>
    </dgm:pt>
  </dgm:ptLst>
  <dgm:cxnLst>
    <dgm:cxn modelId="{13719202-3E3E-4657-8BE8-83EB880636AE}" type="presOf" srcId="{A23194A8-1C57-42E0-BC73-FE79F9B59EE9}" destId="{C5D98DA7-6369-4BD3-B99D-15CCADCFCEB9}" srcOrd="0" destOrd="0" presId="urn:microsoft.com/office/officeart/2018/5/layout/IconCircleLabelList"/>
    <dgm:cxn modelId="{68B3240F-7D7A-4DD5-BC18-846F36B5F098}" type="presOf" srcId="{90D8B711-F953-463A-8B57-A344929204EE}" destId="{198A9FC1-A01F-445D-87D3-6906EBFBF960}" srcOrd="0" destOrd="0" presId="urn:microsoft.com/office/officeart/2018/5/layout/IconCircleLabelList"/>
    <dgm:cxn modelId="{6798DA16-FC53-4AC9-BCE5-A4FE844C2DE9}" srcId="{9A626B0F-BFE1-4082-ACED-63A1FA4836AE}" destId="{11F01ACF-9394-4C22-897A-72B3FDA68D06}" srcOrd="1" destOrd="0" parTransId="{20C3F22C-EC3E-4189-B1C0-C914371F5410}" sibTransId="{33D40CC3-0D3B-440D-B212-B3A04BA3F0A4}"/>
    <dgm:cxn modelId="{24F3383E-583D-4D1E-BAEA-CC57A0454499}" srcId="{9A626B0F-BFE1-4082-ACED-63A1FA4836AE}" destId="{90D8B711-F953-463A-8B57-A344929204EE}" srcOrd="3" destOrd="0" parTransId="{CD7A4566-5789-471B-8EEF-148F7E2C61CF}" sibTransId="{30320C60-453D-4EE2-9F82-289B7E9F16CD}"/>
    <dgm:cxn modelId="{422D8576-7253-4BAD-B29B-B429BD57281C}" srcId="{9A626B0F-BFE1-4082-ACED-63A1FA4836AE}" destId="{72CA669C-6FD4-4013-B342-8422158BA9CF}" srcOrd="4" destOrd="0" parTransId="{B3A4D438-E5B9-4C17-8C83-A57F9CE1EABC}" sibTransId="{0D685B4D-420B-499D-B06F-8B32F75B277D}"/>
    <dgm:cxn modelId="{7A070D83-23F9-451F-AF01-68CB89D93ADE}" type="presOf" srcId="{9A626B0F-BFE1-4082-ACED-63A1FA4836AE}" destId="{EDD605E4-8B6D-445D-991E-64BE2BD8C8DC}" srcOrd="0" destOrd="0" presId="urn:microsoft.com/office/officeart/2018/5/layout/IconCircleLabelList"/>
    <dgm:cxn modelId="{2DBDCF83-E5A8-40D4-8C53-932EBC7ECFA0}" srcId="{9A626B0F-BFE1-4082-ACED-63A1FA4836AE}" destId="{3877B028-D553-4EF1-8F05-70646DA4F06B}" srcOrd="0" destOrd="0" parTransId="{F83A5C92-E7B0-4F15-9E98-76A95BBE3EB0}" sibTransId="{CCF39D73-6A1C-4572-A45A-A01B0FFB1521}"/>
    <dgm:cxn modelId="{3A54C085-30D9-4BBE-AB3B-5DCCDE91E11D}" srcId="{9A626B0F-BFE1-4082-ACED-63A1FA4836AE}" destId="{A23194A8-1C57-42E0-BC73-FE79F9B59EE9}" srcOrd="2" destOrd="0" parTransId="{7CD834A6-8318-4A4C-BEE4-F4B4E7D9C707}" sibTransId="{3F76BA01-A29B-40DC-AE56-865F614B7126}"/>
    <dgm:cxn modelId="{BE60C8A2-D3C9-4D25-8830-598242DF7837}" type="presOf" srcId="{3877B028-D553-4EF1-8F05-70646DA4F06B}" destId="{D1FCCFF6-F393-44CA-B3F6-A33C4245038E}" srcOrd="0" destOrd="0" presId="urn:microsoft.com/office/officeart/2018/5/layout/IconCircleLabelList"/>
    <dgm:cxn modelId="{C5C090C2-E613-4431-BF91-36AA545E3F6F}" type="presOf" srcId="{11F01ACF-9394-4C22-897A-72B3FDA68D06}" destId="{B2B10130-54DF-435B-8923-0407F48248FF}" srcOrd="0" destOrd="0" presId="urn:microsoft.com/office/officeart/2018/5/layout/IconCircleLabelList"/>
    <dgm:cxn modelId="{A9D00FC4-00AE-4AD5-941D-C9E45FA0927D}" srcId="{9A626B0F-BFE1-4082-ACED-63A1FA4836AE}" destId="{70407AEF-2C2D-4E97-8C1F-5A46F7EE239A}" srcOrd="5" destOrd="0" parTransId="{F09E0F4C-3763-4594-95DB-B121F18A253D}" sibTransId="{EEB08518-7504-4AA1-AE1B-9305B0304F0B}"/>
    <dgm:cxn modelId="{619107F3-B5DC-4FA2-8810-A10497128127}" type="presOf" srcId="{72CA669C-6FD4-4013-B342-8422158BA9CF}" destId="{64A905D1-F299-474C-837D-EBD014D450CF}" srcOrd="0" destOrd="0" presId="urn:microsoft.com/office/officeart/2018/5/layout/IconCircleLabelList"/>
    <dgm:cxn modelId="{376CDBF3-3298-4DD1-8E10-D7A6FFCD1041}" type="presOf" srcId="{70407AEF-2C2D-4E97-8C1F-5A46F7EE239A}" destId="{E7B78277-8AD0-4DD9-93D9-D994C8EAD9DF}" srcOrd="0" destOrd="0" presId="urn:microsoft.com/office/officeart/2018/5/layout/IconCircleLabelList"/>
    <dgm:cxn modelId="{491AA8D9-9A0F-4210-8BE8-7F59B59D0B14}" type="presParOf" srcId="{EDD605E4-8B6D-445D-991E-64BE2BD8C8DC}" destId="{81897BF9-5C5F-4325-9E87-31D81F676C84}" srcOrd="0" destOrd="0" presId="urn:microsoft.com/office/officeart/2018/5/layout/IconCircleLabelList"/>
    <dgm:cxn modelId="{8ECD4762-48BE-42D8-BEC2-300A484C42B0}" type="presParOf" srcId="{81897BF9-5C5F-4325-9E87-31D81F676C84}" destId="{96297B6E-542D-427F-8C33-2A119B4EC742}" srcOrd="0" destOrd="0" presId="urn:microsoft.com/office/officeart/2018/5/layout/IconCircleLabelList"/>
    <dgm:cxn modelId="{675F7CE0-CE04-4FE3-8DA6-294294DDAD30}" type="presParOf" srcId="{81897BF9-5C5F-4325-9E87-31D81F676C84}" destId="{76F96ED5-0811-43F0-B05D-D436CD2EE8BA}" srcOrd="1" destOrd="0" presId="urn:microsoft.com/office/officeart/2018/5/layout/IconCircleLabelList"/>
    <dgm:cxn modelId="{68BBA798-DF4A-41E5-B085-8B6E2F852F79}" type="presParOf" srcId="{81897BF9-5C5F-4325-9E87-31D81F676C84}" destId="{CE238FD2-2170-49CB-B029-83C91B6529E6}" srcOrd="2" destOrd="0" presId="urn:microsoft.com/office/officeart/2018/5/layout/IconCircleLabelList"/>
    <dgm:cxn modelId="{706F6129-C7F9-4518-A1BC-548A512A063F}" type="presParOf" srcId="{81897BF9-5C5F-4325-9E87-31D81F676C84}" destId="{D1FCCFF6-F393-44CA-B3F6-A33C4245038E}" srcOrd="3" destOrd="0" presId="urn:microsoft.com/office/officeart/2018/5/layout/IconCircleLabelList"/>
    <dgm:cxn modelId="{993F16B0-30DF-4D22-BA3F-DC3741D021AD}" type="presParOf" srcId="{EDD605E4-8B6D-445D-991E-64BE2BD8C8DC}" destId="{3AAF71C4-AB2F-4B8D-B9A4-B55C7969E562}" srcOrd="1" destOrd="0" presId="urn:microsoft.com/office/officeart/2018/5/layout/IconCircleLabelList"/>
    <dgm:cxn modelId="{DE5DEB53-5CBC-4338-BE86-E650795C4208}" type="presParOf" srcId="{EDD605E4-8B6D-445D-991E-64BE2BD8C8DC}" destId="{41CF8984-CED7-4847-9822-7FB435F15380}" srcOrd="2" destOrd="0" presId="urn:microsoft.com/office/officeart/2018/5/layout/IconCircleLabelList"/>
    <dgm:cxn modelId="{A11E5E05-DC63-418E-8338-89583C0F0701}" type="presParOf" srcId="{41CF8984-CED7-4847-9822-7FB435F15380}" destId="{13FFC24D-C732-4B74-87A7-5C426687E91B}" srcOrd="0" destOrd="0" presId="urn:microsoft.com/office/officeart/2018/5/layout/IconCircleLabelList"/>
    <dgm:cxn modelId="{5C8C6379-EA7E-4660-91C9-397E1A4DC534}" type="presParOf" srcId="{41CF8984-CED7-4847-9822-7FB435F15380}" destId="{62ABE8F7-7A69-4595-9567-0E7B8CBD1BB6}" srcOrd="1" destOrd="0" presId="urn:microsoft.com/office/officeart/2018/5/layout/IconCircleLabelList"/>
    <dgm:cxn modelId="{EB83FBC6-DB95-4D8D-AA6D-47956E0FBC58}" type="presParOf" srcId="{41CF8984-CED7-4847-9822-7FB435F15380}" destId="{3487285B-657F-4EEB-ADCF-B26D90219489}" srcOrd="2" destOrd="0" presId="urn:microsoft.com/office/officeart/2018/5/layout/IconCircleLabelList"/>
    <dgm:cxn modelId="{09FE38C0-3A6F-481D-9A28-A5312EF34350}" type="presParOf" srcId="{41CF8984-CED7-4847-9822-7FB435F15380}" destId="{B2B10130-54DF-435B-8923-0407F48248FF}" srcOrd="3" destOrd="0" presId="urn:microsoft.com/office/officeart/2018/5/layout/IconCircleLabelList"/>
    <dgm:cxn modelId="{3704EF17-CFA0-48AD-BB65-37E1FD71EB6E}" type="presParOf" srcId="{EDD605E4-8B6D-445D-991E-64BE2BD8C8DC}" destId="{4A230296-7594-45A0-BB1B-843C966B1925}" srcOrd="3" destOrd="0" presId="urn:microsoft.com/office/officeart/2018/5/layout/IconCircleLabelList"/>
    <dgm:cxn modelId="{E9FE2540-02D6-4F43-B335-2D6737BA21D6}" type="presParOf" srcId="{EDD605E4-8B6D-445D-991E-64BE2BD8C8DC}" destId="{C947B92C-90FC-4460-B2AE-7E140BDECDF5}" srcOrd="4" destOrd="0" presId="urn:microsoft.com/office/officeart/2018/5/layout/IconCircleLabelList"/>
    <dgm:cxn modelId="{1AE30890-0CAB-436B-A8E1-DA80E097276B}" type="presParOf" srcId="{C947B92C-90FC-4460-B2AE-7E140BDECDF5}" destId="{011847D4-6D29-412D-B3CC-73338764133D}" srcOrd="0" destOrd="0" presId="urn:microsoft.com/office/officeart/2018/5/layout/IconCircleLabelList"/>
    <dgm:cxn modelId="{FFAAFB30-3865-4E68-A030-5887982E429D}" type="presParOf" srcId="{C947B92C-90FC-4460-B2AE-7E140BDECDF5}" destId="{0207B2C0-7379-4874-81B1-D0B65F764D52}" srcOrd="1" destOrd="0" presId="urn:microsoft.com/office/officeart/2018/5/layout/IconCircleLabelList"/>
    <dgm:cxn modelId="{6BC5F512-8205-462F-A2B6-7EE60681DF3F}" type="presParOf" srcId="{C947B92C-90FC-4460-B2AE-7E140BDECDF5}" destId="{A2240097-9CD4-4238-86C5-03A3BF298E4B}" srcOrd="2" destOrd="0" presId="urn:microsoft.com/office/officeart/2018/5/layout/IconCircleLabelList"/>
    <dgm:cxn modelId="{FC72557A-EE3D-4907-8DDA-53852B000E79}" type="presParOf" srcId="{C947B92C-90FC-4460-B2AE-7E140BDECDF5}" destId="{C5D98DA7-6369-4BD3-B99D-15CCADCFCEB9}" srcOrd="3" destOrd="0" presId="urn:microsoft.com/office/officeart/2018/5/layout/IconCircleLabelList"/>
    <dgm:cxn modelId="{85C90430-C8A0-46A6-B44B-A15E65437FD9}" type="presParOf" srcId="{EDD605E4-8B6D-445D-991E-64BE2BD8C8DC}" destId="{C7ABC19E-661F-48BF-95CF-026727D5A76A}" srcOrd="5" destOrd="0" presId="urn:microsoft.com/office/officeart/2018/5/layout/IconCircleLabelList"/>
    <dgm:cxn modelId="{FFAA3356-5BAF-4FF8-A080-C01869181938}" type="presParOf" srcId="{EDD605E4-8B6D-445D-991E-64BE2BD8C8DC}" destId="{DFF60692-F12D-482B-A084-E7AE688DEDEE}" srcOrd="6" destOrd="0" presId="urn:microsoft.com/office/officeart/2018/5/layout/IconCircleLabelList"/>
    <dgm:cxn modelId="{75658030-7499-4587-ADC4-BC9330C7A08D}" type="presParOf" srcId="{DFF60692-F12D-482B-A084-E7AE688DEDEE}" destId="{3B3F361A-11E5-4491-B1D5-90100F6374D6}" srcOrd="0" destOrd="0" presId="urn:microsoft.com/office/officeart/2018/5/layout/IconCircleLabelList"/>
    <dgm:cxn modelId="{74CC8714-04A4-4309-827A-83BCB574C612}" type="presParOf" srcId="{DFF60692-F12D-482B-A084-E7AE688DEDEE}" destId="{877856CF-B9E5-45EF-A101-0EC1F23BA798}" srcOrd="1" destOrd="0" presId="urn:microsoft.com/office/officeart/2018/5/layout/IconCircleLabelList"/>
    <dgm:cxn modelId="{B04F7669-961F-4C60-9BAE-652758EDA229}" type="presParOf" srcId="{DFF60692-F12D-482B-A084-E7AE688DEDEE}" destId="{B60F38B2-ECD1-4F30-BD8A-2BA6E73E1A74}" srcOrd="2" destOrd="0" presId="urn:microsoft.com/office/officeart/2018/5/layout/IconCircleLabelList"/>
    <dgm:cxn modelId="{79BA013C-178B-4193-9164-81B2519F484E}" type="presParOf" srcId="{DFF60692-F12D-482B-A084-E7AE688DEDEE}" destId="{198A9FC1-A01F-445D-87D3-6906EBFBF960}" srcOrd="3" destOrd="0" presId="urn:microsoft.com/office/officeart/2018/5/layout/IconCircleLabelList"/>
    <dgm:cxn modelId="{712ABB2E-3356-4D9C-8170-53D2ECA1487F}" type="presParOf" srcId="{EDD605E4-8B6D-445D-991E-64BE2BD8C8DC}" destId="{CA6E6342-0550-4A81-8E0B-D6BBBCD5FD42}" srcOrd="7" destOrd="0" presId="urn:microsoft.com/office/officeart/2018/5/layout/IconCircleLabelList"/>
    <dgm:cxn modelId="{31D6BF0A-390C-438B-9953-8C10B7524A82}" type="presParOf" srcId="{EDD605E4-8B6D-445D-991E-64BE2BD8C8DC}" destId="{D13B2A19-A12B-457E-9F0A-3658F3589045}" srcOrd="8" destOrd="0" presId="urn:microsoft.com/office/officeart/2018/5/layout/IconCircleLabelList"/>
    <dgm:cxn modelId="{01E8BABA-3BA4-4DFD-85C0-4101F0E3D704}" type="presParOf" srcId="{D13B2A19-A12B-457E-9F0A-3658F3589045}" destId="{AACE3094-7767-4EEF-A93E-4601C16C696F}" srcOrd="0" destOrd="0" presId="urn:microsoft.com/office/officeart/2018/5/layout/IconCircleLabelList"/>
    <dgm:cxn modelId="{A6ADC8B1-CC42-4B29-9DEF-5117A6AB52AB}" type="presParOf" srcId="{D13B2A19-A12B-457E-9F0A-3658F3589045}" destId="{1276147B-9EC8-4BDE-B3AA-61CC17C99DEA}" srcOrd="1" destOrd="0" presId="urn:microsoft.com/office/officeart/2018/5/layout/IconCircleLabelList"/>
    <dgm:cxn modelId="{17BD077B-5ED4-4FAF-BC31-6F300ABFEFFF}" type="presParOf" srcId="{D13B2A19-A12B-457E-9F0A-3658F3589045}" destId="{5CF71DD4-5F21-47AC-95D9-C8EC2CA31D14}" srcOrd="2" destOrd="0" presId="urn:microsoft.com/office/officeart/2018/5/layout/IconCircleLabelList"/>
    <dgm:cxn modelId="{F3DA3AB7-AC4A-4001-81D7-AF96296FB5A7}" type="presParOf" srcId="{D13B2A19-A12B-457E-9F0A-3658F3589045}" destId="{64A905D1-F299-474C-837D-EBD014D450CF}" srcOrd="3" destOrd="0" presId="urn:microsoft.com/office/officeart/2018/5/layout/IconCircleLabelList"/>
    <dgm:cxn modelId="{D963BF83-7844-4DA8-88DF-3ED15DC84285}" type="presParOf" srcId="{EDD605E4-8B6D-445D-991E-64BE2BD8C8DC}" destId="{8264A5AB-3114-4E91-A943-9E08D7B7F8B6}" srcOrd="9" destOrd="0" presId="urn:microsoft.com/office/officeart/2018/5/layout/IconCircleLabelList"/>
    <dgm:cxn modelId="{777E6EC3-A92E-406B-9172-D0886E9F8FE8}" type="presParOf" srcId="{EDD605E4-8B6D-445D-991E-64BE2BD8C8DC}" destId="{582FA21A-0F9D-45B1-A2A9-DAAE05E54744}" srcOrd="10" destOrd="0" presId="urn:microsoft.com/office/officeart/2018/5/layout/IconCircleLabelList"/>
    <dgm:cxn modelId="{235B7BD5-72CF-4F5B-BC5F-EA902575402E}" type="presParOf" srcId="{582FA21A-0F9D-45B1-A2A9-DAAE05E54744}" destId="{C5EF6FF2-6E2C-4157-B057-023B5CC2EF14}" srcOrd="0" destOrd="0" presId="urn:microsoft.com/office/officeart/2018/5/layout/IconCircleLabelList"/>
    <dgm:cxn modelId="{7E0DD4FD-6886-49C4-B53E-AFA8DCE943B5}" type="presParOf" srcId="{582FA21A-0F9D-45B1-A2A9-DAAE05E54744}" destId="{B11D493E-7A89-4EC7-AD0F-497745B3E970}" srcOrd="1" destOrd="0" presId="urn:microsoft.com/office/officeart/2018/5/layout/IconCircleLabelList"/>
    <dgm:cxn modelId="{173B5842-62DD-46AD-9B6D-F4AF5B69295D}" type="presParOf" srcId="{582FA21A-0F9D-45B1-A2A9-DAAE05E54744}" destId="{6193CD3E-3DD9-43F6-BF08-8F3172C20544}" srcOrd="2" destOrd="0" presId="urn:microsoft.com/office/officeart/2018/5/layout/IconCircleLabelList"/>
    <dgm:cxn modelId="{5283169F-A6B7-4F18-BB75-5CD31DE0C178}" type="presParOf" srcId="{582FA21A-0F9D-45B1-A2A9-DAAE05E54744}" destId="{E7B78277-8AD0-4DD9-93D9-D994C8EAD9DF}" srcOrd="3" destOrd="0" presId="urn:microsoft.com/office/officeart/2018/5/layout/IconCircleLabelLis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7DFD7B4-F142-4EF3-8B46-777B66AFB726}"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n-US"/>
        </a:p>
      </dgm:t>
    </dgm:pt>
    <dgm:pt modelId="{AE5D6BA5-F1DF-4434-BD4E-9A4A57378348}">
      <dgm:prSet/>
      <dgm:spPr/>
      <dgm:t>
        <a:bodyPr/>
        <a:lstStyle/>
        <a:p>
          <a:r>
            <a:rPr lang="es-MX">
              <a:latin typeface="+mj-lt"/>
            </a:rPr>
            <a:t>Prevenir o mitigar los problemas y factores de riesgo de enfermedades antes de que ocurran.</a:t>
          </a:r>
          <a:endParaRPr lang="en-US" dirty="0">
            <a:latin typeface="+mj-lt"/>
          </a:endParaRPr>
        </a:p>
      </dgm:t>
    </dgm:pt>
    <dgm:pt modelId="{E8731F54-584B-423A-AF69-73DF1B2EA85F}" type="parTrans" cxnId="{248225A5-1D67-4D0A-B7FC-F39C67D426F9}">
      <dgm:prSet/>
      <dgm:spPr/>
      <dgm:t>
        <a:bodyPr/>
        <a:lstStyle/>
        <a:p>
          <a:endParaRPr lang="en-US">
            <a:latin typeface="+mj-lt"/>
          </a:endParaRPr>
        </a:p>
      </dgm:t>
    </dgm:pt>
    <dgm:pt modelId="{B99AADD7-A8E3-4D25-A774-96EA65A0FDC2}" type="sibTrans" cxnId="{248225A5-1D67-4D0A-B7FC-F39C67D426F9}">
      <dgm:prSet/>
      <dgm:spPr/>
      <dgm:t>
        <a:bodyPr/>
        <a:lstStyle/>
        <a:p>
          <a:endParaRPr lang="en-US">
            <a:latin typeface="+mj-lt"/>
          </a:endParaRPr>
        </a:p>
      </dgm:t>
    </dgm:pt>
    <dgm:pt modelId="{5B135459-BB43-430A-876C-13751EA0D92A}">
      <dgm:prSet/>
      <dgm:spPr/>
      <dgm:t>
        <a:bodyPr/>
        <a:lstStyle/>
        <a:p>
          <a:r>
            <a:rPr lang="es-MX">
              <a:latin typeface="+mj-lt"/>
            </a:rPr>
            <a:t>Detectar problemas si se presentan.</a:t>
          </a:r>
          <a:endParaRPr lang="en-US">
            <a:latin typeface="+mj-lt"/>
          </a:endParaRPr>
        </a:p>
      </dgm:t>
    </dgm:pt>
    <dgm:pt modelId="{8DE3C021-1B21-45C1-AE8F-CE6C6E896BFA}" type="parTrans" cxnId="{4DD24E07-5D04-45EB-9443-E5B6CBEFAF58}">
      <dgm:prSet/>
      <dgm:spPr/>
      <dgm:t>
        <a:bodyPr/>
        <a:lstStyle/>
        <a:p>
          <a:endParaRPr lang="en-US">
            <a:latin typeface="+mj-lt"/>
          </a:endParaRPr>
        </a:p>
      </dgm:t>
    </dgm:pt>
    <dgm:pt modelId="{DDC9309E-A29E-4EED-A4B7-DBC6EDA50498}" type="sibTrans" cxnId="{4DD24E07-5D04-45EB-9443-E5B6CBEFAF58}">
      <dgm:prSet/>
      <dgm:spPr/>
      <dgm:t>
        <a:bodyPr/>
        <a:lstStyle/>
        <a:p>
          <a:endParaRPr lang="en-US">
            <a:latin typeface="+mj-lt"/>
          </a:endParaRPr>
        </a:p>
      </dgm:t>
    </dgm:pt>
    <dgm:pt modelId="{AABFCD65-4044-4881-84A8-62554318C55C}">
      <dgm:prSet/>
      <dgm:spPr/>
      <dgm:t>
        <a:bodyPr/>
        <a:lstStyle/>
        <a:p>
          <a:r>
            <a:rPr lang="es-MX">
              <a:latin typeface="+mj-lt"/>
            </a:rPr>
            <a:t>Proveer los controles y medidas necesarias.</a:t>
          </a:r>
          <a:endParaRPr lang="en-US">
            <a:latin typeface="+mj-lt"/>
          </a:endParaRPr>
        </a:p>
      </dgm:t>
    </dgm:pt>
    <dgm:pt modelId="{D0240A0C-7E18-4642-9997-835EF6C73B3E}" type="parTrans" cxnId="{422738C5-B319-4532-A7D6-1DC76E3BB8F9}">
      <dgm:prSet/>
      <dgm:spPr/>
      <dgm:t>
        <a:bodyPr/>
        <a:lstStyle/>
        <a:p>
          <a:endParaRPr lang="en-US">
            <a:latin typeface="+mj-lt"/>
          </a:endParaRPr>
        </a:p>
      </dgm:t>
    </dgm:pt>
    <dgm:pt modelId="{95AADCC3-FE33-4C32-B1DD-6CDA53FBC5C3}" type="sibTrans" cxnId="{422738C5-B319-4532-A7D6-1DC76E3BB8F9}">
      <dgm:prSet/>
      <dgm:spPr/>
      <dgm:t>
        <a:bodyPr/>
        <a:lstStyle/>
        <a:p>
          <a:endParaRPr lang="en-US">
            <a:latin typeface="+mj-lt"/>
          </a:endParaRPr>
        </a:p>
      </dgm:t>
    </dgm:pt>
    <dgm:pt modelId="{47D4E8CB-FAA6-4ADE-954B-8D0230FB7212}">
      <dgm:prSet/>
      <dgm:spPr/>
      <dgm:t>
        <a:bodyPr/>
        <a:lstStyle/>
        <a:p>
          <a:r>
            <a:rPr lang="es-MX">
              <a:latin typeface="+mj-lt"/>
            </a:rPr>
            <a:t>Evaluar los resultados.</a:t>
          </a:r>
          <a:endParaRPr lang="en-US">
            <a:latin typeface="+mj-lt"/>
          </a:endParaRPr>
        </a:p>
      </dgm:t>
    </dgm:pt>
    <dgm:pt modelId="{2DFD8C51-3B2A-4E82-B729-B6BA9F33EB3A}" type="parTrans" cxnId="{E41A7873-751B-48AD-B811-3D198F31FD53}">
      <dgm:prSet/>
      <dgm:spPr/>
      <dgm:t>
        <a:bodyPr/>
        <a:lstStyle/>
        <a:p>
          <a:endParaRPr lang="en-US">
            <a:latin typeface="+mj-lt"/>
          </a:endParaRPr>
        </a:p>
      </dgm:t>
    </dgm:pt>
    <dgm:pt modelId="{8FD3163D-DBF6-421D-BC95-66F5783E11E6}" type="sibTrans" cxnId="{E41A7873-751B-48AD-B811-3D198F31FD53}">
      <dgm:prSet/>
      <dgm:spPr/>
      <dgm:t>
        <a:bodyPr/>
        <a:lstStyle/>
        <a:p>
          <a:endParaRPr lang="en-US">
            <a:latin typeface="+mj-lt"/>
          </a:endParaRPr>
        </a:p>
      </dgm:t>
    </dgm:pt>
    <dgm:pt modelId="{4AAE0141-FF88-4A0B-8CAC-4F791BBB3AED}" type="pres">
      <dgm:prSet presAssocID="{B7DFD7B4-F142-4EF3-8B46-777B66AFB726}" presName="linear" presStyleCnt="0">
        <dgm:presLayoutVars>
          <dgm:animLvl val="lvl"/>
          <dgm:resizeHandles val="exact"/>
        </dgm:presLayoutVars>
      </dgm:prSet>
      <dgm:spPr/>
    </dgm:pt>
    <dgm:pt modelId="{F05C74B9-8D2B-4816-A8AB-2447048A31E6}" type="pres">
      <dgm:prSet presAssocID="{AE5D6BA5-F1DF-4434-BD4E-9A4A57378348}" presName="parentText" presStyleLbl="node1" presStyleIdx="0" presStyleCnt="4">
        <dgm:presLayoutVars>
          <dgm:chMax val="0"/>
          <dgm:bulletEnabled val="1"/>
        </dgm:presLayoutVars>
      </dgm:prSet>
      <dgm:spPr/>
    </dgm:pt>
    <dgm:pt modelId="{ADF86689-F676-414E-9B5C-D4AAB346BA95}" type="pres">
      <dgm:prSet presAssocID="{B99AADD7-A8E3-4D25-A774-96EA65A0FDC2}" presName="spacer" presStyleCnt="0"/>
      <dgm:spPr/>
    </dgm:pt>
    <dgm:pt modelId="{C65529AC-B84D-41D8-A56E-8F613ADBDA31}" type="pres">
      <dgm:prSet presAssocID="{5B135459-BB43-430A-876C-13751EA0D92A}" presName="parentText" presStyleLbl="node1" presStyleIdx="1" presStyleCnt="4">
        <dgm:presLayoutVars>
          <dgm:chMax val="0"/>
          <dgm:bulletEnabled val="1"/>
        </dgm:presLayoutVars>
      </dgm:prSet>
      <dgm:spPr/>
    </dgm:pt>
    <dgm:pt modelId="{D0FD2747-18B5-449C-ABFE-E242B1148D0C}" type="pres">
      <dgm:prSet presAssocID="{DDC9309E-A29E-4EED-A4B7-DBC6EDA50498}" presName="spacer" presStyleCnt="0"/>
      <dgm:spPr/>
    </dgm:pt>
    <dgm:pt modelId="{9A96FC14-1B19-45FD-BE94-E7068D3F2D4C}" type="pres">
      <dgm:prSet presAssocID="{AABFCD65-4044-4881-84A8-62554318C55C}" presName="parentText" presStyleLbl="node1" presStyleIdx="2" presStyleCnt="4">
        <dgm:presLayoutVars>
          <dgm:chMax val="0"/>
          <dgm:bulletEnabled val="1"/>
        </dgm:presLayoutVars>
      </dgm:prSet>
      <dgm:spPr/>
    </dgm:pt>
    <dgm:pt modelId="{7B6284EB-D9FF-44E0-A184-BD1657956F8B}" type="pres">
      <dgm:prSet presAssocID="{95AADCC3-FE33-4C32-B1DD-6CDA53FBC5C3}" presName="spacer" presStyleCnt="0"/>
      <dgm:spPr/>
    </dgm:pt>
    <dgm:pt modelId="{83B768D6-1188-47DA-966F-8C02A417DED0}" type="pres">
      <dgm:prSet presAssocID="{47D4E8CB-FAA6-4ADE-954B-8D0230FB7212}" presName="parentText" presStyleLbl="node1" presStyleIdx="3" presStyleCnt="4">
        <dgm:presLayoutVars>
          <dgm:chMax val="0"/>
          <dgm:bulletEnabled val="1"/>
        </dgm:presLayoutVars>
      </dgm:prSet>
      <dgm:spPr/>
    </dgm:pt>
  </dgm:ptLst>
  <dgm:cxnLst>
    <dgm:cxn modelId="{4DD24E07-5D04-45EB-9443-E5B6CBEFAF58}" srcId="{B7DFD7B4-F142-4EF3-8B46-777B66AFB726}" destId="{5B135459-BB43-430A-876C-13751EA0D92A}" srcOrd="1" destOrd="0" parTransId="{8DE3C021-1B21-45C1-AE8F-CE6C6E896BFA}" sibTransId="{DDC9309E-A29E-4EED-A4B7-DBC6EDA50498}"/>
    <dgm:cxn modelId="{11CBAF43-2380-4929-82E5-71EDE4F8259C}" type="presOf" srcId="{AABFCD65-4044-4881-84A8-62554318C55C}" destId="{9A96FC14-1B19-45FD-BE94-E7068D3F2D4C}" srcOrd="0" destOrd="0" presId="urn:microsoft.com/office/officeart/2005/8/layout/vList2"/>
    <dgm:cxn modelId="{E41A7873-751B-48AD-B811-3D198F31FD53}" srcId="{B7DFD7B4-F142-4EF3-8B46-777B66AFB726}" destId="{47D4E8CB-FAA6-4ADE-954B-8D0230FB7212}" srcOrd="3" destOrd="0" parTransId="{2DFD8C51-3B2A-4E82-B729-B6BA9F33EB3A}" sibTransId="{8FD3163D-DBF6-421D-BC95-66F5783E11E6}"/>
    <dgm:cxn modelId="{757F8C74-8B76-4B8B-BBBA-9DD4F16CC0BE}" type="presOf" srcId="{5B135459-BB43-430A-876C-13751EA0D92A}" destId="{C65529AC-B84D-41D8-A56E-8F613ADBDA31}" srcOrd="0" destOrd="0" presId="urn:microsoft.com/office/officeart/2005/8/layout/vList2"/>
    <dgm:cxn modelId="{FD9BCF5A-73AA-4232-81E0-08560BFC8099}" type="presOf" srcId="{47D4E8CB-FAA6-4ADE-954B-8D0230FB7212}" destId="{83B768D6-1188-47DA-966F-8C02A417DED0}" srcOrd="0" destOrd="0" presId="urn:microsoft.com/office/officeart/2005/8/layout/vList2"/>
    <dgm:cxn modelId="{D46CFC98-34FE-47D4-AF5E-6A4A1A52EE5B}" type="presOf" srcId="{B7DFD7B4-F142-4EF3-8B46-777B66AFB726}" destId="{4AAE0141-FF88-4A0B-8CAC-4F791BBB3AED}" srcOrd="0" destOrd="0" presId="urn:microsoft.com/office/officeart/2005/8/layout/vList2"/>
    <dgm:cxn modelId="{248225A5-1D67-4D0A-B7FC-F39C67D426F9}" srcId="{B7DFD7B4-F142-4EF3-8B46-777B66AFB726}" destId="{AE5D6BA5-F1DF-4434-BD4E-9A4A57378348}" srcOrd="0" destOrd="0" parTransId="{E8731F54-584B-423A-AF69-73DF1B2EA85F}" sibTransId="{B99AADD7-A8E3-4D25-A774-96EA65A0FDC2}"/>
    <dgm:cxn modelId="{422738C5-B319-4532-A7D6-1DC76E3BB8F9}" srcId="{B7DFD7B4-F142-4EF3-8B46-777B66AFB726}" destId="{AABFCD65-4044-4881-84A8-62554318C55C}" srcOrd="2" destOrd="0" parTransId="{D0240A0C-7E18-4642-9997-835EF6C73B3E}" sibTransId="{95AADCC3-FE33-4C32-B1DD-6CDA53FBC5C3}"/>
    <dgm:cxn modelId="{7BCB17C8-FF84-4844-8DEF-ADC6063A8948}" type="presOf" srcId="{AE5D6BA5-F1DF-4434-BD4E-9A4A57378348}" destId="{F05C74B9-8D2B-4816-A8AB-2447048A31E6}" srcOrd="0" destOrd="0" presId="urn:microsoft.com/office/officeart/2005/8/layout/vList2"/>
    <dgm:cxn modelId="{51764497-ACC2-4A05-AC03-864BE881AB94}" type="presParOf" srcId="{4AAE0141-FF88-4A0B-8CAC-4F791BBB3AED}" destId="{F05C74B9-8D2B-4816-A8AB-2447048A31E6}" srcOrd="0" destOrd="0" presId="urn:microsoft.com/office/officeart/2005/8/layout/vList2"/>
    <dgm:cxn modelId="{2365C250-7C2D-46B6-9F07-0DB099D81686}" type="presParOf" srcId="{4AAE0141-FF88-4A0B-8CAC-4F791BBB3AED}" destId="{ADF86689-F676-414E-9B5C-D4AAB346BA95}" srcOrd="1" destOrd="0" presId="urn:microsoft.com/office/officeart/2005/8/layout/vList2"/>
    <dgm:cxn modelId="{51D2380D-67D0-4B06-AB1E-F833427EFBAB}" type="presParOf" srcId="{4AAE0141-FF88-4A0B-8CAC-4F791BBB3AED}" destId="{C65529AC-B84D-41D8-A56E-8F613ADBDA31}" srcOrd="2" destOrd="0" presId="urn:microsoft.com/office/officeart/2005/8/layout/vList2"/>
    <dgm:cxn modelId="{A1E185D1-C815-4F80-B754-96F833874584}" type="presParOf" srcId="{4AAE0141-FF88-4A0B-8CAC-4F791BBB3AED}" destId="{D0FD2747-18B5-449C-ABFE-E242B1148D0C}" srcOrd="3" destOrd="0" presId="urn:microsoft.com/office/officeart/2005/8/layout/vList2"/>
    <dgm:cxn modelId="{C0430F34-B555-4517-B82A-59A337EB58B7}" type="presParOf" srcId="{4AAE0141-FF88-4A0B-8CAC-4F791BBB3AED}" destId="{9A96FC14-1B19-45FD-BE94-E7068D3F2D4C}" srcOrd="4" destOrd="0" presId="urn:microsoft.com/office/officeart/2005/8/layout/vList2"/>
    <dgm:cxn modelId="{01285B28-AF76-4ACD-A639-108F63684840}" type="presParOf" srcId="{4AAE0141-FF88-4A0B-8CAC-4F791BBB3AED}" destId="{7B6284EB-D9FF-44E0-A184-BD1657956F8B}" srcOrd="5" destOrd="0" presId="urn:microsoft.com/office/officeart/2005/8/layout/vList2"/>
    <dgm:cxn modelId="{F59CC21D-8D86-498F-9CD1-A9CACE601578}" type="presParOf" srcId="{4AAE0141-FF88-4A0B-8CAC-4F791BBB3AED}" destId="{83B768D6-1188-47DA-966F-8C02A417DED0}" srcOrd="6" destOrd="0" presId="urn:microsoft.com/office/officeart/2005/8/layout/vList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DA205BC-2F49-4F57-873D-57A4EAFED06A}"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2962D80D-E8B7-4543-9EF4-7D93369C8880}">
      <dgm:prSet/>
      <dgm:spPr/>
      <dgm:t>
        <a:bodyPr/>
        <a:lstStyle/>
        <a:p>
          <a:r>
            <a:rPr lang="es-MX">
              <a:latin typeface="+mj-lt"/>
            </a:rPr>
            <a:t>Las enfermedades pueden aparecer de manera repentina y propagarse rápidamente. Con la globalización y la expansión de los mercados internacionales, así como el transporte de reproductores o animales vivos, el riesgo de introducción de patógenos aumenta considerablemente.</a:t>
          </a:r>
        </a:p>
      </dgm:t>
    </dgm:pt>
    <dgm:pt modelId="{4FB59443-10AC-4740-A233-F43EF7081FD3}" type="parTrans" cxnId="{FE961054-91FA-4277-8767-9C7DD1F3073E}">
      <dgm:prSet/>
      <dgm:spPr/>
      <dgm:t>
        <a:bodyPr/>
        <a:lstStyle/>
        <a:p>
          <a:endParaRPr lang="es-MX">
            <a:latin typeface="+mj-lt"/>
          </a:endParaRPr>
        </a:p>
      </dgm:t>
    </dgm:pt>
    <dgm:pt modelId="{47AC50E7-C59A-4343-823E-E5018415109E}" type="sibTrans" cxnId="{FE961054-91FA-4277-8767-9C7DD1F3073E}">
      <dgm:prSet/>
      <dgm:spPr/>
      <dgm:t>
        <a:bodyPr/>
        <a:lstStyle/>
        <a:p>
          <a:endParaRPr lang="es-MX">
            <a:latin typeface="+mj-lt"/>
          </a:endParaRPr>
        </a:p>
      </dgm:t>
    </dgm:pt>
    <dgm:pt modelId="{7504E226-2DCF-4AEC-AE83-D63144DBC573}" type="pres">
      <dgm:prSet presAssocID="{7DA205BC-2F49-4F57-873D-57A4EAFED06A}" presName="linearFlow" presStyleCnt="0">
        <dgm:presLayoutVars>
          <dgm:dir/>
          <dgm:resizeHandles val="exact"/>
        </dgm:presLayoutVars>
      </dgm:prSet>
      <dgm:spPr/>
    </dgm:pt>
    <dgm:pt modelId="{5FAD4B25-689A-4F41-B52C-73B2983BC220}" type="pres">
      <dgm:prSet presAssocID="{2962D80D-E8B7-4543-9EF4-7D93369C8880}" presName="composite" presStyleCnt="0"/>
      <dgm:spPr/>
    </dgm:pt>
    <dgm:pt modelId="{976829CA-CC4B-41AB-94EC-674EFD29E78A}" type="pres">
      <dgm:prSet presAssocID="{2962D80D-E8B7-4543-9EF4-7D93369C8880}" presName="imgShp" presStyleLbl="fgImgPlace1" presStyleIdx="0" presStyleCnt="1"/>
      <dgm:spPr>
        <a:blipFill rotWithShape="1">
          <a:blip xmlns:r="http://schemas.openxmlformats.org/officeDocument/2006/relationships" r:embed="rId1"/>
          <a:srcRect/>
          <a:stretch>
            <a:fillRect l="-25000" r="-25000"/>
          </a:stretch>
        </a:blipFill>
      </dgm:spPr>
    </dgm:pt>
    <dgm:pt modelId="{43B49F9D-1590-40F2-94BC-D5FFB0881D31}" type="pres">
      <dgm:prSet presAssocID="{2962D80D-E8B7-4543-9EF4-7D93369C8880}" presName="txShp" presStyleLbl="node1" presStyleIdx="0" presStyleCnt="1">
        <dgm:presLayoutVars>
          <dgm:bulletEnabled val="1"/>
        </dgm:presLayoutVars>
      </dgm:prSet>
      <dgm:spPr/>
    </dgm:pt>
  </dgm:ptLst>
  <dgm:cxnLst>
    <dgm:cxn modelId="{30655C4D-1A00-41F6-A777-BFF6B39018BA}" type="presOf" srcId="{7DA205BC-2F49-4F57-873D-57A4EAFED06A}" destId="{7504E226-2DCF-4AEC-AE83-D63144DBC573}" srcOrd="0" destOrd="0" presId="urn:microsoft.com/office/officeart/2005/8/layout/vList3"/>
    <dgm:cxn modelId="{FE961054-91FA-4277-8767-9C7DD1F3073E}" srcId="{7DA205BC-2F49-4F57-873D-57A4EAFED06A}" destId="{2962D80D-E8B7-4543-9EF4-7D93369C8880}" srcOrd="0" destOrd="0" parTransId="{4FB59443-10AC-4740-A233-F43EF7081FD3}" sibTransId="{47AC50E7-C59A-4343-823E-E5018415109E}"/>
    <dgm:cxn modelId="{E70C818D-7FF9-4823-B820-544B6C57E1CB}" type="presOf" srcId="{2962D80D-E8B7-4543-9EF4-7D93369C8880}" destId="{43B49F9D-1590-40F2-94BC-D5FFB0881D31}" srcOrd="0" destOrd="0" presId="urn:microsoft.com/office/officeart/2005/8/layout/vList3"/>
    <dgm:cxn modelId="{21DDB241-7A04-415C-9A9F-F927753AD5E9}" type="presParOf" srcId="{7504E226-2DCF-4AEC-AE83-D63144DBC573}" destId="{5FAD4B25-689A-4F41-B52C-73B2983BC220}" srcOrd="0" destOrd="0" presId="urn:microsoft.com/office/officeart/2005/8/layout/vList3"/>
    <dgm:cxn modelId="{ECA07F79-26DE-489E-A2D4-8E7CBCA7BB29}" type="presParOf" srcId="{5FAD4B25-689A-4F41-B52C-73B2983BC220}" destId="{976829CA-CC4B-41AB-94EC-674EFD29E78A}" srcOrd="0" destOrd="0" presId="urn:microsoft.com/office/officeart/2005/8/layout/vList3"/>
    <dgm:cxn modelId="{1B3D2114-FACA-40E6-9B76-8C06D6A7CCAC}" type="presParOf" srcId="{5FAD4B25-689A-4F41-B52C-73B2983BC220}" destId="{43B49F9D-1590-40F2-94BC-D5FFB0881D31}" srcOrd="1" destOrd="0" presId="urn:microsoft.com/office/officeart/2005/8/layout/vList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C27C2B5-411D-405F-93E3-F2FD37C89E2E}"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F9F69E77-7D4B-4758-8BD6-8983D7E7EEBF}">
      <dgm:prSet custT="1"/>
      <dgm:spPr/>
      <dgm:t>
        <a:bodyPr/>
        <a:lstStyle/>
        <a:p>
          <a:pPr>
            <a:defRPr cap="all"/>
          </a:pPr>
          <a:r>
            <a:rPr lang="es-MX" sz="1100" cap="none" dirty="0">
              <a:latin typeface="+mj-lt"/>
            </a:rPr>
            <a:t>Inocuidad alimentaria</a:t>
          </a:r>
          <a:endParaRPr lang="en-US" sz="1100" cap="none" dirty="0">
            <a:latin typeface="+mj-lt"/>
          </a:endParaRPr>
        </a:p>
      </dgm:t>
    </dgm:pt>
    <dgm:pt modelId="{3FE365D7-E161-4328-8955-BFD0E2E54B7E}" type="parTrans" cxnId="{DF841B74-4CB8-42CD-BA30-718349C45EF0}">
      <dgm:prSet/>
      <dgm:spPr/>
      <dgm:t>
        <a:bodyPr/>
        <a:lstStyle/>
        <a:p>
          <a:endParaRPr lang="en-US" sz="1400" dirty="0">
            <a:latin typeface="+mj-lt"/>
          </a:endParaRPr>
        </a:p>
      </dgm:t>
    </dgm:pt>
    <dgm:pt modelId="{5190DE75-B67E-48E9-AD2D-927702962B9D}" type="sibTrans" cxnId="{DF841B74-4CB8-42CD-BA30-718349C45EF0}">
      <dgm:prSet/>
      <dgm:spPr/>
      <dgm:t>
        <a:bodyPr/>
        <a:lstStyle/>
        <a:p>
          <a:endParaRPr lang="en-US" sz="1400" dirty="0">
            <a:latin typeface="+mj-lt"/>
          </a:endParaRPr>
        </a:p>
      </dgm:t>
    </dgm:pt>
    <dgm:pt modelId="{3BCFFA25-3A72-4E7E-90D7-C94C39AE9128}">
      <dgm:prSet custT="1"/>
      <dgm:spPr/>
      <dgm:t>
        <a:bodyPr/>
        <a:lstStyle/>
        <a:p>
          <a:pPr>
            <a:defRPr cap="all"/>
          </a:pPr>
          <a:r>
            <a:rPr lang="es-MX" sz="1100" cap="none" dirty="0">
              <a:latin typeface="+mj-lt"/>
            </a:rPr>
            <a:t>Protección ambiental</a:t>
          </a:r>
          <a:endParaRPr lang="en-US" sz="1100" cap="none" dirty="0">
            <a:latin typeface="+mj-lt"/>
          </a:endParaRPr>
        </a:p>
      </dgm:t>
    </dgm:pt>
    <dgm:pt modelId="{FFC568DB-5742-4978-8D9D-898DC5CFA9B5}" type="parTrans" cxnId="{74862547-839F-4A13-A396-75F894072F39}">
      <dgm:prSet/>
      <dgm:spPr/>
      <dgm:t>
        <a:bodyPr/>
        <a:lstStyle/>
        <a:p>
          <a:endParaRPr lang="en-US" sz="1400" dirty="0">
            <a:latin typeface="+mj-lt"/>
          </a:endParaRPr>
        </a:p>
      </dgm:t>
    </dgm:pt>
    <dgm:pt modelId="{5E3D5A45-B12F-4B48-8E4C-D8A8BD92DEC4}" type="sibTrans" cxnId="{74862547-839F-4A13-A396-75F894072F39}">
      <dgm:prSet/>
      <dgm:spPr/>
      <dgm:t>
        <a:bodyPr/>
        <a:lstStyle/>
        <a:p>
          <a:endParaRPr lang="en-US" sz="1400" dirty="0">
            <a:latin typeface="+mj-lt"/>
          </a:endParaRPr>
        </a:p>
      </dgm:t>
    </dgm:pt>
    <dgm:pt modelId="{97108578-91A0-4D3B-A3E4-65789C68B09B}">
      <dgm:prSet custT="1"/>
      <dgm:spPr/>
      <dgm:t>
        <a:bodyPr/>
        <a:lstStyle/>
        <a:p>
          <a:pPr>
            <a:defRPr cap="all"/>
          </a:pPr>
          <a:r>
            <a:rPr lang="es-MX" sz="1100" cap="none" dirty="0">
              <a:latin typeface="+mj-lt"/>
            </a:rPr>
            <a:t>Posicionamiento y buena reputación de la empresa</a:t>
          </a:r>
          <a:endParaRPr lang="en-US" sz="1100" cap="none" dirty="0">
            <a:latin typeface="+mj-lt"/>
          </a:endParaRPr>
        </a:p>
      </dgm:t>
    </dgm:pt>
    <dgm:pt modelId="{2701E033-DB70-472B-82E8-EC41A8B08CFA}" type="parTrans" cxnId="{70825892-EF9A-4C8F-8180-135C5D96CDEA}">
      <dgm:prSet/>
      <dgm:spPr/>
      <dgm:t>
        <a:bodyPr/>
        <a:lstStyle/>
        <a:p>
          <a:endParaRPr lang="en-US" sz="1400" dirty="0">
            <a:latin typeface="+mj-lt"/>
          </a:endParaRPr>
        </a:p>
      </dgm:t>
    </dgm:pt>
    <dgm:pt modelId="{A120DC58-3103-4C52-B1B6-96ED76C1B760}" type="sibTrans" cxnId="{70825892-EF9A-4C8F-8180-135C5D96CDEA}">
      <dgm:prSet/>
      <dgm:spPr/>
      <dgm:t>
        <a:bodyPr/>
        <a:lstStyle/>
        <a:p>
          <a:endParaRPr lang="en-US" sz="1400" dirty="0">
            <a:latin typeface="+mj-lt"/>
          </a:endParaRPr>
        </a:p>
      </dgm:t>
    </dgm:pt>
    <dgm:pt modelId="{06384128-6463-4A3D-858B-829D09E291C4}">
      <dgm:prSet custT="1"/>
      <dgm:spPr/>
      <dgm:t>
        <a:bodyPr/>
        <a:lstStyle/>
        <a:p>
          <a:pPr>
            <a:defRPr cap="all"/>
          </a:pPr>
          <a:r>
            <a:rPr lang="es-MX" sz="1100" cap="none" dirty="0">
              <a:latin typeface="+mj-lt"/>
            </a:rPr>
            <a:t>Mejoras en la productividad acuícola</a:t>
          </a:r>
          <a:endParaRPr lang="en-US" sz="1100" cap="none" dirty="0">
            <a:latin typeface="+mj-lt"/>
          </a:endParaRPr>
        </a:p>
      </dgm:t>
    </dgm:pt>
    <dgm:pt modelId="{0603293F-DD98-4BA0-B277-4FFF32097135}" type="parTrans" cxnId="{27F1503C-FE67-493F-8657-A7E1FC980278}">
      <dgm:prSet/>
      <dgm:spPr/>
      <dgm:t>
        <a:bodyPr/>
        <a:lstStyle/>
        <a:p>
          <a:endParaRPr lang="en-US" sz="1400" dirty="0">
            <a:latin typeface="+mj-lt"/>
          </a:endParaRPr>
        </a:p>
      </dgm:t>
    </dgm:pt>
    <dgm:pt modelId="{8ABF3088-5437-44FA-8100-4F33D5C9AA60}" type="sibTrans" cxnId="{27F1503C-FE67-493F-8657-A7E1FC980278}">
      <dgm:prSet/>
      <dgm:spPr/>
      <dgm:t>
        <a:bodyPr/>
        <a:lstStyle/>
        <a:p>
          <a:endParaRPr lang="en-US" sz="1400" dirty="0">
            <a:latin typeface="+mj-lt"/>
          </a:endParaRPr>
        </a:p>
      </dgm:t>
    </dgm:pt>
    <dgm:pt modelId="{A81D2E25-3B36-47D1-8970-194805A43F56}" type="pres">
      <dgm:prSet presAssocID="{DC27C2B5-411D-405F-93E3-F2FD37C89E2E}" presName="root" presStyleCnt="0">
        <dgm:presLayoutVars>
          <dgm:dir/>
          <dgm:resizeHandles val="exact"/>
        </dgm:presLayoutVars>
      </dgm:prSet>
      <dgm:spPr/>
    </dgm:pt>
    <dgm:pt modelId="{E3A89E70-EAC2-4786-8A26-C07DCECD8988}" type="pres">
      <dgm:prSet presAssocID="{F9F69E77-7D4B-4758-8BD6-8983D7E7EEBF}" presName="compNode" presStyleCnt="0"/>
      <dgm:spPr/>
    </dgm:pt>
    <dgm:pt modelId="{AB1CE143-005E-4FBF-8369-BD8A8E6CC2EB}" type="pres">
      <dgm:prSet presAssocID="{F9F69E77-7D4B-4758-8BD6-8983D7E7EEBF}" presName="iconBgRect" presStyleLbl="bgShp" presStyleIdx="0" presStyleCnt="4"/>
      <dgm:spPr/>
    </dgm:pt>
    <dgm:pt modelId="{A7C05636-6A37-419B-AFBA-42953FB099A2}" type="pres">
      <dgm:prSet presAssocID="{F9F69E77-7D4B-4758-8BD6-8983D7E7EEBF}"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Badge Tick with solid fill"/>
        </a:ext>
      </dgm:extLst>
    </dgm:pt>
    <dgm:pt modelId="{6734B3AB-0BF3-4556-843B-38040F551F4B}" type="pres">
      <dgm:prSet presAssocID="{F9F69E77-7D4B-4758-8BD6-8983D7E7EEBF}" presName="spaceRect" presStyleCnt="0"/>
      <dgm:spPr/>
    </dgm:pt>
    <dgm:pt modelId="{BE2C71F0-1A2B-4EA7-AC08-D0D09A1B254B}" type="pres">
      <dgm:prSet presAssocID="{F9F69E77-7D4B-4758-8BD6-8983D7E7EEBF}" presName="textRect" presStyleLbl="revTx" presStyleIdx="0" presStyleCnt="4">
        <dgm:presLayoutVars>
          <dgm:chMax val="1"/>
          <dgm:chPref val="1"/>
        </dgm:presLayoutVars>
      </dgm:prSet>
      <dgm:spPr/>
    </dgm:pt>
    <dgm:pt modelId="{F47E7643-C45C-40D9-9E9B-CEA023B5BEB7}" type="pres">
      <dgm:prSet presAssocID="{5190DE75-B67E-48E9-AD2D-927702962B9D}" presName="sibTrans" presStyleCnt="0"/>
      <dgm:spPr/>
    </dgm:pt>
    <dgm:pt modelId="{69E48697-B4F3-46C6-A26D-9072B2B5B4AE}" type="pres">
      <dgm:prSet presAssocID="{3BCFFA25-3A72-4E7E-90D7-C94C39AE9128}" presName="compNode" presStyleCnt="0"/>
      <dgm:spPr/>
    </dgm:pt>
    <dgm:pt modelId="{D1FAAC06-BF43-47F6-817D-F3AA3D106FB9}" type="pres">
      <dgm:prSet presAssocID="{3BCFFA25-3A72-4E7E-90D7-C94C39AE9128}" presName="iconBgRect" presStyleLbl="bgShp" presStyleIdx="1" presStyleCnt="4"/>
      <dgm:spPr/>
    </dgm:pt>
    <dgm:pt modelId="{56514837-685A-44AC-B2E6-D431420C3C2F}" type="pres">
      <dgm:prSet presAssocID="{3BCFFA25-3A72-4E7E-90D7-C94C39AE9128}" presName="iconRect" presStyleLbl="nod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Clownfish with solid fill"/>
        </a:ext>
      </dgm:extLst>
    </dgm:pt>
    <dgm:pt modelId="{9E747EB9-8D01-44E2-9D91-998585E7208D}" type="pres">
      <dgm:prSet presAssocID="{3BCFFA25-3A72-4E7E-90D7-C94C39AE9128}" presName="spaceRect" presStyleCnt="0"/>
      <dgm:spPr/>
    </dgm:pt>
    <dgm:pt modelId="{C2F07128-DF13-4FB8-AF4E-CE96DCE37FB3}" type="pres">
      <dgm:prSet presAssocID="{3BCFFA25-3A72-4E7E-90D7-C94C39AE9128}" presName="textRect" presStyleLbl="revTx" presStyleIdx="1" presStyleCnt="4">
        <dgm:presLayoutVars>
          <dgm:chMax val="1"/>
          <dgm:chPref val="1"/>
        </dgm:presLayoutVars>
      </dgm:prSet>
      <dgm:spPr/>
    </dgm:pt>
    <dgm:pt modelId="{242D0B19-5D46-46B7-A460-25471B7B698D}" type="pres">
      <dgm:prSet presAssocID="{5E3D5A45-B12F-4B48-8E4C-D8A8BD92DEC4}" presName="sibTrans" presStyleCnt="0"/>
      <dgm:spPr/>
    </dgm:pt>
    <dgm:pt modelId="{79F21A40-5BEB-427B-A301-932B39CF1512}" type="pres">
      <dgm:prSet presAssocID="{97108578-91A0-4D3B-A3E4-65789C68B09B}" presName="compNode" presStyleCnt="0"/>
      <dgm:spPr/>
    </dgm:pt>
    <dgm:pt modelId="{A5AE7A95-C5A2-492C-8226-3A6EDFA38A2E}" type="pres">
      <dgm:prSet presAssocID="{97108578-91A0-4D3B-A3E4-65789C68B09B}" presName="iconBgRect" presStyleLbl="bgShp" presStyleIdx="2" presStyleCnt="4"/>
      <dgm:spPr/>
    </dgm:pt>
    <dgm:pt modelId="{21786437-204D-44EB-B258-7C3E41B5BD98}" type="pres">
      <dgm:prSet presAssocID="{97108578-91A0-4D3B-A3E4-65789C68B09B}"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Upward trend"/>
        </a:ext>
      </dgm:extLst>
    </dgm:pt>
    <dgm:pt modelId="{4D9AE05B-739A-472D-B236-AD6D742DE0F1}" type="pres">
      <dgm:prSet presAssocID="{97108578-91A0-4D3B-A3E4-65789C68B09B}" presName="spaceRect" presStyleCnt="0"/>
      <dgm:spPr/>
    </dgm:pt>
    <dgm:pt modelId="{820753CE-903E-43E2-9569-1E7EF6A5E5C1}" type="pres">
      <dgm:prSet presAssocID="{97108578-91A0-4D3B-A3E4-65789C68B09B}" presName="textRect" presStyleLbl="revTx" presStyleIdx="2" presStyleCnt="4">
        <dgm:presLayoutVars>
          <dgm:chMax val="1"/>
          <dgm:chPref val="1"/>
        </dgm:presLayoutVars>
      </dgm:prSet>
      <dgm:spPr/>
    </dgm:pt>
    <dgm:pt modelId="{6F92FA79-AC63-492B-B300-57946CDE14C2}" type="pres">
      <dgm:prSet presAssocID="{A120DC58-3103-4C52-B1B6-96ED76C1B760}" presName="sibTrans" presStyleCnt="0"/>
      <dgm:spPr/>
    </dgm:pt>
    <dgm:pt modelId="{6679FF04-A2C0-497F-88B0-BAB8DEBFF866}" type="pres">
      <dgm:prSet presAssocID="{06384128-6463-4A3D-858B-829D09E291C4}" presName="compNode" presStyleCnt="0"/>
      <dgm:spPr/>
    </dgm:pt>
    <dgm:pt modelId="{C01F1591-D0A8-43F0-8613-C6B2A013E7BC}" type="pres">
      <dgm:prSet presAssocID="{06384128-6463-4A3D-858B-829D09E291C4}" presName="iconBgRect" presStyleLbl="bgShp" presStyleIdx="3" presStyleCnt="4"/>
      <dgm:spPr/>
    </dgm:pt>
    <dgm:pt modelId="{9BA98210-5927-46FB-8458-CBE73CD190EA}" type="pres">
      <dgm:prSet presAssocID="{06384128-6463-4A3D-858B-829D09E291C4}"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Koi with solid fill"/>
        </a:ext>
      </dgm:extLst>
    </dgm:pt>
    <dgm:pt modelId="{C1C31D69-DA3D-4B13-9A96-295790162AA2}" type="pres">
      <dgm:prSet presAssocID="{06384128-6463-4A3D-858B-829D09E291C4}" presName="spaceRect" presStyleCnt="0"/>
      <dgm:spPr/>
    </dgm:pt>
    <dgm:pt modelId="{FEC85232-0579-4AC0-9726-AB5C8CC395E6}" type="pres">
      <dgm:prSet presAssocID="{06384128-6463-4A3D-858B-829D09E291C4}" presName="textRect" presStyleLbl="revTx" presStyleIdx="3" presStyleCnt="4">
        <dgm:presLayoutVars>
          <dgm:chMax val="1"/>
          <dgm:chPref val="1"/>
        </dgm:presLayoutVars>
      </dgm:prSet>
      <dgm:spPr/>
    </dgm:pt>
  </dgm:ptLst>
  <dgm:cxnLst>
    <dgm:cxn modelId="{06386520-539B-47A2-BCB6-041840782C56}" type="presOf" srcId="{3BCFFA25-3A72-4E7E-90D7-C94C39AE9128}" destId="{C2F07128-DF13-4FB8-AF4E-CE96DCE37FB3}" srcOrd="0" destOrd="0" presId="urn:microsoft.com/office/officeart/2018/5/layout/IconCircleLabelList"/>
    <dgm:cxn modelId="{27F1503C-FE67-493F-8657-A7E1FC980278}" srcId="{DC27C2B5-411D-405F-93E3-F2FD37C89E2E}" destId="{06384128-6463-4A3D-858B-829D09E291C4}" srcOrd="3" destOrd="0" parTransId="{0603293F-DD98-4BA0-B277-4FFF32097135}" sibTransId="{8ABF3088-5437-44FA-8100-4F33D5C9AA60}"/>
    <dgm:cxn modelId="{74862547-839F-4A13-A396-75F894072F39}" srcId="{DC27C2B5-411D-405F-93E3-F2FD37C89E2E}" destId="{3BCFFA25-3A72-4E7E-90D7-C94C39AE9128}" srcOrd="1" destOrd="0" parTransId="{FFC568DB-5742-4978-8D9D-898DC5CFA9B5}" sibTransId="{5E3D5A45-B12F-4B48-8E4C-D8A8BD92DEC4}"/>
    <dgm:cxn modelId="{016DD870-F969-4D64-9D81-61D8E0046D18}" type="presOf" srcId="{06384128-6463-4A3D-858B-829D09E291C4}" destId="{FEC85232-0579-4AC0-9726-AB5C8CC395E6}" srcOrd="0" destOrd="0" presId="urn:microsoft.com/office/officeart/2018/5/layout/IconCircleLabelList"/>
    <dgm:cxn modelId="{DF841B74-4CB8-42CD-BA30-718349C45EF0}" srcId="{DC27C2B5-411D-405F-93E3-F2FD37C89E2E}" destId="{F9F69E77-7D4B-4758-8BD6-8983D7E7EEBF}" srcOrd="0" destOrd="0" parTransId="{3FE365D7-E161-4328-8955-BFD0E2E54B7E}" sibTransId="{5190DE75-B67E-48E9-AD2D-927702962B9D}"/>
    <dgm:cxn modelId="{70825892-EF9A-4C8F-8180-135C5D96CDEA}" srcId="{DC27C2B5-411D-405F-93E3-F2FD37C89E2E}" destId="{97108578-91A0-4D3B-A3E4-65789C68B09B}" srcOrd="2" destOrd="0" parTransId="{2701E033-DB70-472B-82E8-EC41A8B08CFA}" sibTransId="{A120DC58-3103-4C52-B1B6-96ED76C1B760}"/>
    <dgm:cxn modelId="{8922669E-A36B-40C8-977D-7827B5CDA436}" type="presOf" srcId="{DC27C2B5-411D-405F-93E3-F2FD37C89E2E}" destId="{A81D2E25-3B36-47D1-8970-194805A43F56}" srcOrd="0" destOrd="0" presId="urn:microsoft.com/office/officeart/2018/5/layout/IconCircleLabelList"/>
    <dgm:cxn modelId="{283BB9C9-D11E-48FF-A184-7069CCDC08F3}" type="presOf" srcId="{F9F69E77-7D4B-4758-8BD6-8983D7E7EEBF}" destId="{BE2C71F0-1A2B-4EA7-AC08-D0D09A1B254B}" srcOrd="0" destOrd="0" presId="urn:microsoft.com/office/officeart/2018/5/layout/IconCircleLabelList"/>
    <dgm:cxn modelId="{434544CB-B336-465E-AB93-750FB16B3BCF}" type="presOf" srcId="{97108578-91A0-4D3B-A3E4-65789C68B09B}" destId="{820753CE-903E-43E2-9569-1E7EF6A5E5C1}" srcOrd="0" destOrd="0" presId="urn:microsoft.com/office/officeart/2018/5/layout/IconCircleLabelList"/>
    <dgm:cxn modelId="{BE1DFAFF-9AE4-41D1-BBC4-4BFD38E1986E}" type="presParOf" srcId="{A81D2E25-3B36-47D1-8970-194805A43F56}" destId="{E3A89E70-EAC2-4786-8A26-C07DCECD8988}" srcOrd="0" destOrd="0" presId="urn:microsoft.com/office/officeart/2018/5/layout/IconCircleLabelList"/>
    <dgm:cxn modelId="{76F75B13-6412-475D-AAA9-CF63C68D46A7}" type="presParOf" srcId="{E3A89E70-EAC2-4786-8A26-C07DCECD8988}" destId="{AB1CE143-005E-4FBF-8369-BD8A8E6CC2EB}" srcOrd="0" destOrd="0" presId="urn:microsoft.com/office/officeart/2018/5/layout/IconCircleLabelList"/>
    <dgm:cxn modelId="{4206DC2E-5478-4DCB-9BB1-35DE27724B40}" type="presParOf" srcId="{E3A89E70-EAC2-4786-8A26-C07DCECD8988}" destId="{A7C05636-6A37-419B-AFBA-42953FB099A2}" srcOrd="1" destOrd="0" presId="urn:microsoft.com/office/officeart/2018/5/layout/IconCircleLabelList"/>
    <dgm:cxn modelId="{B969BF15-AA9D-4129-A6C3-61BD2A1E5AFF}" type="presParOf" srcId="{E3A89E70-EAC2-4786-8A26-C07DCECD8988}" destId="{6734B3AB-0BF3-4556-843B-38040F551F4B}" srcOrd="2" destOrd="0" presId="urn:microsoft.com/office/officeart/2018/5/layout/IconCircleLabelList"/>
    <dgm:cxn modelId="{843AA7B3-BFD7-414D-A34E-326C8CD532AA}" type="presParOf" srcId="{E3A89E70-EAC2-4786-8A26-C07DCECD8988}" destId="{BE2C71F0-1A2B-4EA7-AC08-D0D09A1B254B}" srcOrd="3" destOrd="0" presId="urn:microsoft.com/office/officeart/2018/5/layout/IconCircleLabelList"/>
    <dgm:cxn modelId="{79C1037F-41E9-4E69-AFC4-D32CB50B6E27}" type="presParOf" srcId="{A81D2E25-3B36-47D1-8970-194805A43F56}" destId="{F47E7643-C45C-40D9-9E9B-CEA023B5BEB7}" srcOrd="1" destOrd="0" presId="urn:microsoft.com/office/officeart/2018/5/layout/IconCircleLabelList"/>
    <dgm:cxn modelId="{42CC36B7-957C-491F-BB83-D8F7E31735F6}" type="presParOf" srcId="{A81D2E25-3B36-47D1-8970-194805A43F56}" destId="{69E48697-B4F3-46C6-A26D-9072B2B5B4AE}" srcOrd="2" destOrd="0" presId="urn:microsoft.com/office/officeart/2018/5/layout/IconCircleLabelList"/>
    <dgm:cxn modelId="{47696B9A-DFE0-4DA0-A4EE-EF4E4FB27BBA}" type="presParOf" srcId="{69E48697-B4F3-46C6-A26D-9072B2B5B4AE}" destId="{D1FAAC06-BF43-47F6-817D-F3AA3D106FB9}" srcOrd="0" destOrd="0" presId="urn:microsoft.com/office/officeart/2018/5/layout/IconCircleLabelList"/>
    <dgm:cxn modelId="{429C3ADF-7A1B-4C9A-A13F-9EC65A6C2649}" type="presParOf" srcId="{69E48697-B4F3-46C6-A26D-9072B2B5B4AE}" destId="{56514837-685A-44AC-B2E6-D431420C3C2F}" srcOrd="1" destOrd="0" presId="urn:microsoft.com/office/officeart/2018/5/layout/IconCircleLabelList"/>
    <dgm:cxn modelId="{A57E12F3-B5A5-4807-A5B8-8955205A08D6}" type="presParOf" srcId="{69E48697-B4F3-46C6-A26D-9072B2B5B4AE}" destId="{9E747EB9-8D01-44E2-9D91-998585E7208D}" srcOrd="2" destOrd="0" presId="urn:microsoft.com/office/officeart/2018/5/layout/IconCircleLabelList"/>
    <dgm:cxn modelId="{3C794FB5-A708-4057-BE12-3EC5B938BFAF}" type="presParOf" srcId="{69E48697-B4F3-46C6-A26D-9072B2B5B4AE}" destId="{C2F07128-DF13-4FB8-AF4E-CE96DCE37FB3}" srcOrd="3" destOrd="0" presId="urn:microsoft.com/office/officeart/2018/5/layout/IconCircleLabelList"/>
    <dgm:cxn modelId="{E3FC588F-9ED1-4528-8B22-2AF15EA341BF}" type="presParOf" srcId="{A81D2E25-3B36-47D1-8970-194805A43F56}" destId="{242D0B19-5D46-46B7-A460-25471B7B698D}" srcOrd="3" destOrd="0" presId="urn:microsoft.com/office/officeart/2018/5/layout/IconCircleLabelList"/>
    <dgm:cxn modelId="{221C7566-1506-4689-B5B3-79EA332C34B8}" type="presParOf" srcId="{A81D2E25-3B36-47D1-8970-194805A43F56}" destId="{79F21A40-5BEB-427B-A301-932B39CF1512}" srcOrd="4" destOrd="0" presId="urn:microsoft.com/office/officeart/2018/5/layout/IconCircleLabelList"/>
    <dgm:cxn modelId="{529F9B2C-EB42-428A-A69F-4B4A5FED8E49}" type="presParOf" srcId="{79F21A40-5BEB-427B-A301-932B39CF1512}" destId="{A5AE7A95-C5A2-492C-8226-3A6EDFA38A2E}" srcOrd="0" destOrd="0" presId="urn:microsoft.com/office/officeart/2018/5/layout/IconCircleLabelList"/>
    <dgm:cxn modelId="{11A84520-7A43-4296-9CBC-D8DDC41464D0}" type="presParOf" srcId="{79F21A40-5BEB-427B-A301-932B39CF1512}" destId="{21786437-204D-44EB-B258-7C3E41B5BD98}" srcOrd="1" destOrd="0" presId="urn:microsoft.com/office/officeart/2018/5/layout/IconCircleLabelList"/>
    <dgm:cxn modelId="{FD98BCC4-8294-442F-833D-247C8A56A8AF}" type="presParOf" srcId="{79F21A40-5BEB-427B-A301-932B39CF1512}" destId="{4D9AE05B-739A-472D-B236-AD6D742DE0F1}" srcOrd="2" destOrd="0" presId="urn:microsoft.com/office/officeart/2018/5/layout/IconCircleLabelList"/>
    <dgm:cxn modelId="{0751433B-4D00-49BE-9747-E0296BEFCFE5}" type="presParOf" srcId="{79F21A40-5BEB-427B-A301-932B39CF1512}" destId="{820753CE-903E-43E2-9569-1E7EF6A5E5C1}" srcOrd="3" destOrd="0" presId="urn:microsoft.com/office/officeart/2018/5/layout/IconCircleLabelList"/>
    <dgm:cxn modelId="{752967D7-33FE-45D8-A5AC-DF237A63196F}" type="presParOf" srcId="{A81D2E25-3B36-47D1-8970-194805A43F56}" destId="{6F92FA79-AC63-492B-B300-57946CDE14C2}" srcOrd="5" destOrd="0" presId="urn:microsoft.com/office/officeart/2018/5/layout/IconCircleLabelList"/>
    <dgm:cxn modelId="{2E84039A-4783-460C-A870-B407ECFBA62C}" type="presParOf" srcId="{A81D2E25-3B36-47D1-8970-194805A43F56}" destId="{6679FF04-A2C0-497F-88B0-BAB8DEBFF866}" srcOrd="6" destOrd="0" presId="urn:microsoft.com/office/officeart/2018/5/layout/IconCircleLabelList"/>
    <dgm:cxn modelId="{D8BA1B46-903B-4882-AD5B-B599A42CCA90}" type="presParOf" srcId="{6679FF04-A2C0-497F-88B0-BAB8DEBFF866}" destId="{C01F1591-D0A8-43F0-8613-C6B2A013E7BC}" srcOrd="0" destOrd="0" presId="urn:microsoft.com/office/officeart/2018/5/layout/IconCircleLabelList"/>
    <dgm:cxn modelId="{551506FB-75FF-4B93-82A6-AD1A6EE8704C}" type="presParOf" srcId="{6679FF04-A2C0-497F-88B0-BAB8DEBFF866}" destId="{9BA98210-5927-46FB-8458-CBE73CD190EA}" srcOrd="1" destOrd="0" presId="urn:microsoft.com/office/officeart/2018/5/layout/IconCircleLabelList"/>
    <dgm:cxn modelId="{FBF719CD-441E-4736-9DB3-B193EDE3F8BC}" type="presParOf" srcId="{6679FF04-A2C0-497F-88B0-BAB8DEBFF866}" destId="{C1C31D69-DA3D-4B13-9A96-295790162AA2}" srcOrd="2" destOrd="0" presId="urn:microsoft.com/office/officeart/2018/5/layout/IconCircleLabelList"/>
    <dgm:cxn modelId="{7A53CE47-EC46-4961-B2B5-C4D510117D88}" type="presParOf" srcId="{6679FF04-A2C0-497F-88B0-BAB8DEBFF866}" destId="{FEC85232-0579-4AC0-9726-AB5C8CC395E6}" srcOrd="3" destOrd="0" presId="urn:microsoft.com/office/officeart/2018/5/layout/IconCircleLabelLis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FB4F5BC-39F9-4F96-8F3C-061EF6CFE550}" type="doc">
      <dgm:prSet loTypeId="urn:microsoft.com/office/officeart/2008/layout/VerticalCurvedList" loCatId="list" qsTypeId="urn:microsoft.com/office/officeart/2005/8/quickstyle/simple1" qsCatId="simple" csTypeId="urn:microsoft.com/office/officeart/2005/8/colors/colorful3" csCatId="colorful" phldr="1"/>
      <dgm:spPr/>
      <dgm:t>
        <a:bodyPr/>
        <a:lstStyle/>
        <a:p>
          <a:endParaRPr lang="es-MX"/>
        </a:p>
      </dgm:t>
    </dgm:pt>
    <dgm:pt modelId="{06B69A14-77B5-49C3-A776-58A4C61515CE}">
      <dgm:prSet/>
      <dgm:spPr/>
      <dgm:t>
        <a:bodyPr/>
        <a:lstStyle/>
        <a:p>
          <a:r>
            <a:rPr lang="es-MX"/>
            <a:t>¿Los alevinos o reproductores adquiridos cuentan con registro sanitario?</a:t>
          </a:r>
        </a:p>
      </dgm:t>
    </dgm:pt>
    <dgm:pt modelId="{32B631F0-2CF2-4306-B660-DF64CB2AC66F}" type="parTrans" cxnId="{3DFDFAEF-5E7A-4FD6-AC94-CED51C68B34E}">
      <dgm:prSet/>
      <dgm:spPr/>
      <dgm:t>
        <a:bodyPr/>
        <a:lstStyle/>
        <a:p>
          <a:endParaRPr lang="es-MX"/>
        </a:p>
      </dgm:t>
    </dgm:pt>
    <dgm:pt modelId="{91EE0844-3F7A-42F1-A644-E1A243EBBF84}" type="sibTrans" cxnId="{3DFDFAEF-5E7A-4FD6-AC94-CED51C68B34E}">
      <dgm:prSet/>
      <dgm:spPr/>
      <dgm:t>
        <a:bodyPr/>
        <a:lstStyle/>
        <a:p>
          <a:endParaRPr lang="es-MX"/>
        </a:p>
      </dgm:t>
    </dgm:pt>
    <dgm:pt modelId="{5390B13B-178C-4959-B10C-04623B05E105}">
      <dgm:prSet/>
      <dgm:spPr/>
      <dgm:t>
        <a:bodyPr/>
        <a:lstStyle/>
        <a:p>
          <a:r>
            <a:rPr lang="es-MX"/>
            <a:t>¿Se realiza cuarentena a los organismos antes de introducirlos al ciclo productivo?</a:t>
          </a:r>
        </a:p>
      </dgm:t>
    </dgm:pt>
    <dgm:pt modelId="{11B36A8A-1523-452D-BE4D-7108ECC9A8A2}" type="parTrans" cxnId="{F5DBD8D5-1FF1-450E-95E0-DB8D65F36BBB}">
      <dgm:prSet/>
      <dgm:spPr/>
      <dgm:t>
        <a:bodyPr/>
        <a:lstStyle/>
        <a:p>
          <a:endParaRPr lang="es-MX"/>
        </a:p>
      </dgm:t>
    </dgm:pt>
    <dgm:pt modelId="{CBA5B6C3-876A-4B4A-A6EF-841E2F98ECEB}" type="sibTrans" cxnId="{F5DBD8D5-1FF1-450E-95E0-DB8D65F36BBB}">
      <dgm:prSet/>
      <dgm:spPr/>
      <dgm:t>
        <a:bodyPr/>
        <a:lstStyle/>
        <a:p>
          <a:endParaRPr lang="es-MX"/>
        </a:p>
      </dgm:t>
    </dgm:pt>
    <dgm:pt modelId="{AB0A35D4-9D7A-445B-8507-05097C099BB5}">
      <dgm:prSet/>
      <dgm:spPr/>
      <dgm:t>
        <a:bodyPr/>
        <a:lstStyle/>
        <a:p>
          <a:r>
            <a:rPr lang="es-MX"/>
            <a:t>¿Cuál es el protocolo a seguir al detectar animales muertos o enfermos?</a:t>
          </a:r>
        </a:p>
      </dgm:t>
    </dgm:pt>
    <dgm:pt modelId="{729FE1AD-3AB4-4DB5-9421-AAA393DA4FC3}" type="parTrans" cxnId="{8D6E074E-5589-4EBB-B5C5-667C43819364}">
      <dgm:prSet/>
      <dgm:spPr/>
      <dgm:t>
        <a:bodyPr/>
        <a:lstStyle/>
        <a:p>
          <a:endParaRPr lang="es-MX"/>
        </a:p>
      </dgm:t>
    </dgm:pt>
    <dgm:pt modelId="{A2C2D761-C5B9-425F-B152-4575C6898CBF}" type="sibTrans" cxnId="{8D6E074E-5589-4EBB-B5C5-667C43819364}">
      <dgm:prSet/>
      <dgm:spPr/>
      <dgm:t>
        <a:bodyPr/>
        <a:lstStyle/>
        <a:p>
          <a:endParaRPr lang="es-MX"/>
        </a:p>
      </dgm:t>
    </dgm:pt>
    <dgm:pt modelId="{1BEC4674-9E4A-445E-80F1-DC7F22FB2C36}">
      <dgm:prSet/>
      <dgm:spPr/>
      <dgm:t>
        <a:bodyPr/>
        <a:lstStyle/>
        <a:p>
          <a:r>
            <a:rPr lang="es-MX"/>
            <a:t>¿Cómo se lleva a cabo la limpieza y desinfección en los estanques y en toda la explotación?</a:t>
          </a:r>
        </a:p>
      </dgm:t>
    </dgm:pt>
    <dgm:pt modelId="{945CA569-A675-49C8-A882-0FFC650EE893}" type="parTrans" cxnId="{C982EB80-4F2C-4EF0-8543-2ECC8F3582F6}">
      <dgm:prSet/>
      <dgm:spPr/>
      <dgm:t>
        <a:bodyPr/>
        <a:lstStyle/>
        <a:p>
          <a:endParaRPr lang="es-MX"/>
        </a:p>
      </dgm:t>
    </dgm:pt>
    <dgm:pt modelId="{26A1C836-D954-497B-876C-A6D1923A9484}" type="sibTrans" cxnId="{C982EB80-4F2C-4EF0-8543-2ECC8F3582F6}">
      <dgm:prSet/>
      <dgm:spPr/>
      <dgm:t>
        <a:bodyPr/>
        <a:lstStyle/>
        <a:p>
          <a:endParaRPr lang="es-MX"/>
        </a:p>
      </dgm:t>
    </dgm:pt>
    <dgm:pt modelId="{3546FE81-3963-40AF-8CB8-5731F29213C5}">
      <dgm:prSet/>
      <dgm:spPr/>
      <dgm:t>
        <a:bodyPr/>
        <a:lstStyle/>
        <a:p>
          <a:r>
            <a:rPr lang="es-MX" dirty="0"/>
            <a:t>¿Qué medidas se implementan para prevenir la entrada de patógenos (pediluvios, cercos sanitarios, entre otros?) en la finca?</a:t>
          </a:r>
        </a:p>
      </dgm:t>
    </dgm:pt>
    <dgm:pt modelId="{70723A74-83D3-44CF-A633-EAA8FF582410}" type="parTrans" cxnId="{0BBDB270-EC33-4CCD-B250-FDD56DF122BD}">
      <dgm:prSet/>
      <dgm:spPr/>
      <dgm:t>
        <a:bodyPr/>
        <a:lstStyle/>
        <a:p>
          <a:endParaRPr lang="es-MX"/>
        </a:p>
      </dgm:t>
    </dgm:pt>
    <dgm:pt modelId="{3764A5FF-8309-4183-A9B3-B43D3A821D36}" type="sibTrans" cxnId="{0BBDB270-EC33-4CCD-B250-FDD56DF122BD}">
      <dgm:prSet/>
      <dgm:spPr/>
      <dgm:t>
        <a:bodyPr/>
        <a:lstStyle/>
        <a:p>
          <a:endParaRPr lang="es-MX"/>
        </a:p>
      </dgm:t>
    </dgm:pt>
    <dgm:pt modelId="{4FF47CDC-E59D-40D4-9228-CB2179416874}" type="pres">
      <dgm:prSet presAssocID="{6FB4F5BC-39F9-4F96-8F3C-061EF6CFE550}" presName="Name0" presStyleCnt="0">
        <dgm:presLayoutVars>
          <dgm:chMax val="7"/>
          <dgm:chPref val="7"/>
          <dgm:dir/>
        </dgm:presLayoutVars>
      </dgm:prSet>
      <dgm:spPr/>
    </dgm:pt>
    <dgm:pt modelId="{5CCEA1BE-CFB7-4AD1-AA6B-743F95CBEEA5}" type="pres">
      <dgm:prSet presAssocID="{6FB4F5BC-39F9-4F96-8F3C-061EF6CFE550}" presName="Name1" presStyleCnt="0"/>
      <dgm:spPr/>
    </dgm:pt>
    <dgm:pt modelId="{5E57233D-0E58-48C1-B35D-28685EA71B21}" type="pres">
      <dgm:prSet presAssocID="{6FB4F5BC-39F9-4F96-8F3C-061EF6CFE550}" presName="cycle" presStyleCnt="0"/>
      <dgm:spPr/>
    </dgm:pt>
    <dgm:pt modelId="{33084F57-BAE2-4BC9-BFDA-BDEF11E62B3B}" type="pres">
      <dgm:prSet presAssocID="{6FB4F5BC-39F9-4F96-8F3C-061EF6CFE550}" presName="srcNode" presStyleLbl="node1" presStyleIdx="0" presStyleCnt="5"/>
      <dgm:spPr/>
    </dgm:pt>
    <dgm:pt modelId="{51C60D93-991C-42FD-A33E-5B4B40613A45}" type="pres">
      <dgm:prSet presAssocID="{6FB4F5BC-39F9-4F96-8F3C-061EF6CFE550}" presName="conn" presStyleLbl="parChTrans1D2" presStyleIdx="0" presStyleCnt="1"/>
      <dgm:spPr/>
    </dgm:pt>
    <dgm:pt modelId="{91927C7F-403E-42FC-BDD1-7D981B02FB31}" type="pres">
      <dgm:prSet presAssocID="{6FB4F5BC-39F9-4F96-8F3C-061EF6CFE550}" presName="extraNode" presStyleLbl="node1" presStyleIdx="0" presStyleCnt="5"/>
      <dgm:spPr/>
    </dgm:pt>
    <dgm:pt modelId="{F91C28E7-3D16-4831-A474-F792DC7CC4F4}" type="pres">
      <dgm:prSet presAssocID="{6FB4F5BC-39F9-4F96-8F3C-061EF6CFE550}" presName="dstNode" presStyleLbl="node1" presStyleIdx="0" presStyleCnt="5"/>
      <dgm:spPr/>
    </dgm:pt>
    <dgm:pt modelId="{AAB1BB9D-27CD-41C9-9206-FD44B8CBB87F}" type="pres">
      <dgm:prSet presAssocID="{06B69A14-77B5-49C3-A776-58A4C61515CE}" presName="text_1" presStyleLbl="node1" presStyleIdx="0" presStyleCnt="5">
        <dgm:presLayoutVars>
          <dgm:bulletEnabled val="1"/>
        </dgm:presLayoutVars>
      </dgm:prSet>
      <dgm:spPr/>
    </dgm:pt>
    <dgm:pt modelId="{EF38096C-F52A-4375-8646-C6B31B31448E}" type="pres">
      <dgm:prSet presAssocID="{06B69A14-77B5-49C3-A776-58A4C61515CE}" presName="accent_1" presStyleCnt="0"/>
      <dgm:spPr/>
    </dgm:pt>
    <dgm:pt modelId="{2A92F030-D5B9-4B14-9EBB-A3BC43096451}" type="pres">
      <dgm:prSet presAssocID="{06B69A14-77B5-49C3-A776-58A4C61515CE}" presName="accentRepeatNode" presStyleLbl="solidFgAcc1" presStyleIdx="0" presStyleCnt="5"/>
      <dgm:spPr/>
    </dgm:pt>
    <dgm:pt modelId="{01B187BF-92C2-4FB0-9F95-2D78B8B1215E}" type="pres">
      <dgm:prSet presAssocID="{5390B13B-178C-4959-B10C-04623B05E105}" presName="text_2" presStyleLbl="node1" presStyleIdx="1" presStyleCnt="5">
        <dgm:presLayoutVars>
          <dgm:bulletEnabled val="1"/>
        </dgm:presLayoutVars>
      </dgm:prSet>
      <dgm:spPr/>
    </dgm:pt>
    <dgm:pt modelId="{6E86EB58-C4B9-427F-B17C-12BF39509AB0}" type="pres">
      <dgm:prSet presAssocID="{5390B13B-178C-4959-B10C-04623B05E105}" presName="accent_2" presStyleCnt="0"/>
      <dgm:spPr/>
    </dgm:pt>
    <dgm:pt modelId="{6B62BDC2-CF82-48D1-8847-FBC3734AED52}" type="pres">
      <dgm:prSet presAssocID="{5390B13B-178C-4959-B10C-04623B05E105}" presName="accentRepeatNode" presStyleLbl="solidFgAcc1" presStyleIdx="1" presStyleCnt="5"/>
      <dgm:spPr/>
    </dgm:pt>
    <dgm:pt modelId="{02AB8189-667C-418B-98E4-8AA380F7985B}" type="pres">
      <dgm:prSet presAssocID="{AB0A35D4-9D7A-445B-8507-05097C099BB5}" presName="text_3" presStyleLbl="node1" presStyleIdx="2" presStyleCnt="5">
        <dgm:presLayoutVars>
          <dgm:bulletEnabled val="1"/>
        </dgm:presLayoutVars>
      </dgm:prSet>
      <dgm:spPr/>
    </dgm:pt>
    <dgm:pt modelId="{9C6B2D35-A415-4FF5-A57D-17B610A9B19E}" type="pres">
      <dgm:prSet presAssocID="{AB0A35D4-9D7A-445B-8507-05097C099BB5}" presName="accent_3" presStyleCnt="0"/>
      <dgm:spPr/>
    </dgm:pt>
    <dgm:pt modelId="{51F53DD1-03B5-4F4A-8DBA-6C511FAC1030}" type="pres">
      <dgm:prSet presAssocID="{AB0A35D4-9D7A-445B-8507-05097C099BB5}" presName="accentRepeatNode" presStyleLbl="solidFgAcc1" presStyleIdx="2" presStyleCnt="5"/>
      <dgm:spPr/>
    </dgm:pt>
    <dgm:pt modelId="{8AEB49D8-164E-4C4A-9AB7-22E8A5865C7A}" type="pres">
      <dgm:prSet presAssocID="{1BEC4674-9E4A-445E-80F1-DC7F22FB2C36}" presName="text_4" presStyleLbl="node1" presStyleIdx="3" presStyleCnt="5">
        <dgm:presLayoutVars>
          <dgm:bulletEnabled val="1"/>
        </dgm:presLayoutVars>
      </dgm:prSet>
      <dgm:spPr/>
    </dgm:pt>
    <dgm:pt modelId="{E017FEBD-9D10-44E7-B411-E86A222A49A7}" type="pres">
      <dgm:prSet presAssocID="{1BEC4674-9E4A-445E-80F1-DC7F22FB2C36}" presName="accent_4" presStyleCnt="0"/>
      <dgm:spPr/>
    </dgm:pt>
    <dgm:pt modelId="{7FF895ED-1218-4D1A-9445-E97969AFDFBD}" type="pres">
      <dgm:prSet presAssocID="{1BEC4674-9E4A-445E-80F1-DC7F22FB2C36}" presName="accentRepeatNode" presStyleLbl="solidFgAcc1" presStyleIdx="3" presStyleCnt="5"/>
      <dgm:spPr/>
    </dgm:pt>
    <dgm:pt modelId="{6D5C3872-1EE5-497B-8C5F-3175F92EB60A}" type="pres">
      <dgm:prSet presAssocID="{3546FE81-3963-40AF-8CB8-5731F29213C5}" presName="text_5" presStyleLbl="node1" presStyleIdx="4" presStyleCnt="5">
        <dgm:presLayoutVars>
          <dgm:bulletEnabled val="1"/>
        </dgm:presLayoutVars>
      </dgm:prSet>
      <dgm:spPr/>
    </dgm:pt>
    <dgm:pt modelId="{548AAF49-3057-48BA-97C0-7E6A9BF53AB7}" type="pres">
      <dgm:prSet presAssocID="{3546FE81-3963-40AF-8CB8-5731F29213C5}" presName="accent_5" presStyleCnt="0"/>
      <dgm:spPr/>
    </dgm:pt>
    <dgm:pt modelId="{7A9465D5-05BA-4EEE-8169-2205CFD0DF51}" type="pres">
      <dgm:prSet presAssocID="{3546FE81-3963-40AF-8CB8-5731F29213C5}" presName="accentRepeatNode" presStyleLbl="solidFgAcc1" presStyleIdx="4" presStyleCnt="5"/>
      <dgm:spPr/>
    </dgm:pt>
  </dgm:ptLst>
  <dgm:cxnLst>
    <dgm:cxn modelId="{95E2745B-B99D-4A19-AC2A-6E3F19ADDD41}" type="presOf" srcId="{91EE0844-3F7A-42F1-A644-E1A243EBBF84}" destId="{51C60D93-991C-42FD-A33E-5B4B40613A45}" srcOrd="0" destOrd="0" presId="urn:microsoft.com/office/officeart/2008/layout/VerticalCurvedList"/>
    <dgm:cxn modelId="{A508A96D-7983-4E6F-8925-F8FEC12BEA16}" type="presOf" srcId="{06B69A14-77B5-49C3-A776-58A4C61515CE}" destId="{AAB1BB9D-27CD-41C9-9206-FD44B8CBB87F}" srcOrd="0" destOrd="0" presId="urn:microsoft.com/office/officeart/2008/layout/VerticalCurvedList"/>
    <dgm:cxn modelId="{8D6E074E-5589-4EBB-B5C5-667C43819364}" srcId="{6FB4F5BC-39F9-4F96-8F3C-061EF6CFE550}" destId="{AB0A35D4-9D7A-445B-8507-05097C099BB5}" srcOrd="2" destOrd="0" parTransId="{729FE1AD-3AB4-4DB5-9421-AAA393DA4FC3}" sibTransId="{A2C2D761-C5B9-425F-B152-4575C6898CBF}"/>
    <dgm:cxn modelId="{0BBDB270-EC33-4CCD-B250-FDD56DF122BD}" srcId="{6FB4F5BC-39F9-4F96-8F3C-061EF6CFE550}" destId="{3546FE81-3963-40AF-8CB8-5731F29213C5}" srcOrd="4" destOrd="0" parTransId="{70723A74-83D3-44CF-A633-EAA8FF582410}" sibTransId="{3764A5FF-8309-4183-A9B3-B43D3A821D36}"/>
    <dgm:cxn modelId="{8A794875-BFEF-4844-A29E-DA7E1897B39E}" type="presOf" srcId="{6FB4F5BC-39F9-4F96-8F3C-061EF6CFE550}" destId="{4FF47CDC-E59D-40D4-9228-CB2179416874}" srcOrd="0" destOrd="0" presId="urn:microsoft.com/office/officeart/2008/layout/VerticalCurvedList"/>
    <dgm:cxn modelId="{34C53276-4ED1-4C75-9275-E9ECDE0521B7}" type="presOf" srcId="{AB0A35D4-9D7A-445B-8507-05097C099BB5}" destId="{02AB8189-667C-418B-98E4-8AA380F7985B}" srcOrd="0" destOrd="0" presId="urn:microsoft.com/office/officeart/2008/layout/VerticalCurvedList"/>
    <dgm:cxn modelId="{0F760559-F8CB-473E-9A41-A0E22E9CE53E}" type="presOf" srcId="{1BEC4674-9E4A-445E-80F1-DC7F22FB2C36}" destId="{8AEB49D8-164E-4C4A-9AB7-22E8A5865C7A}" srcOrd="0" destOrd="0" presId="urn:microsoft.com/office/officeart/2008/layout/VerticalCurvedList"/>
    <dgm:cxn modelId="{C982EB80-4F2C-4EF0-8543-2ECC8F3582F6}" srcId="{6FB4F5BC-39F9-4F96-8F3C-061EF6CFE550}" destId="{1BEC4674-9E4A-445E-80F1-DC7F22FB2C36}" srcOrd="3" destOrd="0" parTransId="{945CA569-A675-49C8-A882-0FFC650EE893}" sibTransId="{26A1C836-D954-497B-876C-A6D1923A9484}"/>
    <dgm:cxn modelId="{792F4CB1-6DB5-4406-9A8F-E2D0D3AA9E8E}" type="presOf" srcId="{3546FE81-3963-40AF-8CB8-5731F29213C5}" destId="{6D5C3872-1EE5-497B-8C5F-3175F92EB60A}" srcOrd="0" destOrd="0" presId="urn:microsoft.com/office/officeart/2008/layout/VerticalCurvedList"/>
    <dgm:cxn modelId="{F5DBD8D5-1FF1-450E-95E0-DB8D65F36BBB}" srcId="{6FB4F5BC-39F9-4F96-8F3C-061EF6CFE550}" destId="{5390B13B-178C-4959-B10C-04623B05E105}" srcOrd="1" destOrd="0" parTransId="{11B36A8A-1523-452D-BE4D-7108ECC9A8A2}" sibTransId="{CBA5B6C3-876A-4B4A-A6EF-841E2F98ECEB}"/>
    <dgm:cxn modelId="{3DFDFAEF-5E7A-4FD6-AC94-CED51C68B34E}" srcId="{6FB4F5BC-39F9-4F96-8F3C-061EF6CFE550}" destId="{06B69A14-77B5-49C3-A776-58A4C61515CE}" srcOrd="0" destOrd="0" parTransId="{32B631F0-2CF2-4306-B660-DF64CB2AC66F}" sibTransId="{91EE0844-3F7A-42F1-A644-E1A243EBBF84}"/>
    <dgm:cxn modelId="{5E9EFBF8-0A87-49AF-BEB2-13F109EF53C8}" type="presOf" srcId="{5390B13B-178C-4959-B10C-04623B05E105}" destId="{01B187BF-92C2-4FB0-9F95-2D78B8B1215E}" srcOrd="0" destOrd="0" presId="urn:microsoft.com/office/officeart/2008/layout/VerticalCurvedList"/>
    <dgm:cxn modelId="{EF5EBD06-4BAD-456D-BA41-AF4F7E6E1657}" type="presParOf" srcId="{4FF47CDC-E59D-40D4-9228-CB2179416874}" destId="{5CCEA1BE-CFB7-4AD1-AA6B-743F95CBEEA5}" srcOrd="0" destOrd="0" presId="urn:microsoft.com/office/officeart/2008/layout/VerticalCurvedList"/>
    <dgm:cxn modelId="{96AB6F72-2BF8-4F41-A35E-B1291FF74CCA}" type="presParOf" srcId="{5CCEA1BE-CFB7-4AD1-AA6B-743F95CBEEA5}" destId="{5E57233D-0E58-48C1-B35D-28685EA71B21}" srcOrd="0" destOrd="0" presId="urn:microsoft.com/office/officeart/2008/layout/VerticalCurvedList"/>
    <dgm:cxn modelId="{A1319A26-10C1-404D-8001-00136E812C7F}" type="presParOf" srcId="{5E57233D-0E58-48C1-B35D-28685EA71B21}" destId="{33084F57-BAE2-4BC9-BFDA-BDEF11E62B3B}" srcOrd="0" destOrd="0" presId="urn:microsoft.com/office/officeart/2008/layout/VerticalCurvedList"/>
    <dgm:cxn modelId="{B2EF11B4-6C18-4D48-B5AE-E070356775F9}" type="presParOf" srcId="{5E57233D-0E58-48C1-B35D-28685EA71B21}" destId="{51C60D93-991C-42FD-A33E-5B4B40613A45}" srcOrd="1" destOrd="0" presId="urn:microsoft.com/office/officeart/2008/layout/VerticalCurvedList"/>
    <dgm:cxn modelId="{B55D168D-E024-4962-94CB-A32E3A04998F}" type="presParOf" srcId="{5E57233D-0E58-48C1-B35D-28685EA71B21}" destId="{91927C7F-403E-42FC-BDD1-7D981B02FB31}" srcOrd="2" destOrd="0" presId="urn:microsoft.com/office/officeart/2008/layout/VerticalCurvedList"/>
    <dgm:cxn modelId="{51DB7611-2926-4ECE-8833-FDC424691087}" type="presParOf" srcId="{5E57233D-0E58-48C1-B35D-28685EA71B21}" destId="{F91C28E7-3D16-4831-A474-F792DC7CC4F4}" srcOrd="3" destOrd="0" presId="urn:microsoft.com/office/officeart/2008/layout/VerticalCurvedList"/>
    <dgm:cxn modelId="{2063CDB5-53CA-451E-BB4A-8C633715FDBA}" type="presParOf" srcId="{5CCEA1BE-CFB7-4AD1-AA6B-743F95CBEEA5}" destId="{AAB1BB9D-27CD-41C9-9206-FD44B8CBB87F}" srcOrd="1" destOrd="0" presId="urn:microsoft.com/office/officeart/2008/layout/VerticalCurvedList"/>
    <dgm:cxn modelId="{6B376E97-8932-4CA8-A1C5-5DAD9A8C52B4}" type="presParOf" srcId="{5CCEA1BE-CFB7-4AD1-AA6B-743F95CBEEA5}" destId="{EF38096C-F52A-4375-8646-C6B31B31448E}" srcOrd="2" destOrd="0" presId="urn:microsoft.com/office/officeart/2008/layout/VerticalCurvedList"/>
    <dgm:cxn modelId="{FC82B040-7477-41AE-92AC-A0A239027C16}" type="presParOf" srcId="{EF38096C-F52A-4375-8646-C6B31B31448E}" destId="{2A92F030-D5B9-4B14-9EBB-A3BC43096451}" srcOrd="0" destOrd="0" presId="urn:microsoft.com/office/officeart/2008/layout/VerticalCurvedList"/>
    <dgm:cxn modelId="{92F20FD0-AC8C-469A-9B95-7F99252AB727}" type="presParOf" srcId="{5CCEA1BE-CFB7-4AD1-AA6B-743F95CBEEA5}" destId="{01B187BF-92C2-4FB0-9F95-2D78B8B1215E}" srcOrd="3" destOrd="0" presId="urn:microsoft.com/office/officeart/2008/layout/VerticalCurvedList"/>
    <dgm:cxn modelId="{DC78625B-E70B-4953-9C9C-A4C398E01568}" type="presParOf" srcId="{5CCEA1BE-CFB7-4AD1-AA6B-743F95CBEEA5}" destId="{6E86EB58-C4B9-427F-B17C-12BF39509AB0}" srcOrd="4" destOrd="0" presId="urn:microsoft.com/office/officeart/2008/layout/VerticalCurvedList"/>
    <dgm:cxn modelId="{3A91123B-6BD5-4FAF-ACA0-F134E3C0FDEF}" type="presParOf" srcId="{6E86EB58-C4B9-427F-B17C-12BF39509AB0}" destId="{6B62BDC2-CF82-48D1-8847-FBC3734AED52}" srcOrd="0" destOrd="0" presId="urn:microsoft.com/office/officeart/2008/layout/VerticalCurvedList"/>
    <dgm:cxn modelId="{6FD8FA5A-2D14-4952-9662-2E6449E28EF1}" type="presParOf" srcId="{5CCEA1BE-CFB7-4AD1-AA6B-743F95CBEEA5}" destId="{02AB8189-667C-418B-98E4-8AA380F7985B}" srcOrd="5" destOrd="0" presId="urn:microsoft.com/office/officeart/2008/layout/VerticalCurvedList"/>
    <dgm:cxn modelId="{68878B5D-2C4E-4B05-AF61-314EB3E7897C}" type="presParOf" srcId="{5CCEA1BE-CFB7-4AD1-AA6B-743F95CBEEA5}" destId="{9C6B2D35-A415-4FF5-A57D-17B610A9B19E}" srcOrd="6" destOrd="0" presId="urn:microsoft.com/office/officeart/2008/layout/VerticalCurvedList"/>
    <dgm:cxn modelId="{40EFDDA7-999F-4B32-BA75-364583507472}" type="presParOf" srcId="{9C6B2D35-A415-4FF5-A57D-17B610A9B19E}" destId="{51F53DD1-03B5-4F4A-8DBA-6C511FAC1030}" srcOrd="0" destOrd="0" presId="urn:microsoft.com/office/officeart/2008/layout/VerticalCurvedList"/>
    <dgm:cxn modelId="{33FFFBD7-5F20-4AF6-98E9-7E654EEB059D}" type="presParOf" srcId="{5CCEA1BE-CFB7-4AD1-AA6B-743F95CBEEA5}" destId="{8AEB49D8-164E-4C4A-9AB7-22E8A5865C7A}" srcOrd="7" destOrd="0" presId="urn:microsoft.com/office/officeart/2008/layout/VerticalCurvedList"/>
    <dgm:cxn modelId="{218BA87E-56CC-4C79-B42B-0AB85F03F7C3}" type="presParOf" srcId="{5CCEA1BE-CFB7-4AD1-AA6B-743F95CBEEA5}" destId="{E017FEBD-9D10-44E7-B411-E86A222A49A7}" srcOrd="8" destOrd="0" presId="urn:microsoft.com/office/officeart/2008/layout/VerticalCurvedList"/>
    <dgm:cxn modelId="{C355D815-FF82-40CC-B32A-59929504FA78}" type="presParOf" srcId="{E017FEBD-9D10-44E7-B411-E86A222A49A7}" destId="{7FF895ED-1218-4D1A-9445-E97969AFDFBD}" srcOrd="0" destOrd="0" presId="urn:microsoft.com/office/officeart/2008/layout/VerticalCurvedList"/>
    <dgm:cxn modelId="{C1355511-5F9A-43BC-B864-152D56F7D7A5}" type="presParOf" srcId="{5CCEA1BE-CFB7-4AD1-AA6B-743F95CBEEA5}" destId="{6D5C3872-1EE5-497B-8C5F-3175F92EB60A}" srcOrd="9" destOrd="0" presId="urn:microsoft.com/office/officeart/2008/layout/VerticalCurvedList"/>
    <dgm:cxn modelId="{736FCD9D-AF9A-495C-91D7-41837410F516}" type="presParOf" srcId="{5CCEA1BE-CFB7-4AD1-AA6B-743F95CBEEA5}" destId="{548AAF49-3057-48BA-97C0-7E6A9BF53AB7}" srcOrd="10" destOrd="0" presId="urn:microsoft.com/office/officeart/2008/layout/VerticalCurvedList"/>
    <dgm:cxn modelId="{6B29E04D-063C-4B11-98CD-9E6783727D84}" type="presParOf" srcId="{548AAF49-3057-48BA-97C0-7E6A9BF53AB7}" destId="{7A9465D5-05BA-4EEE-8169-2205CFD0DF51}" srcOrd="0" destOrd="0" presId="urn:microsoft.com/office/officeart/2008/layout/VerticalCurvedLis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C77940D-67A0-4F63-BA90-0BD6834999B9}" type="doc">
      <dgm:prSet loTypeId="urn:microsoft.com/office/officeart/2018/2/layout/IconLabelList" loCatId="icon" qsTypeId="urn:microsoft.com/office/officeart/2005/8/quickstyle/simple1" qsCatId="simple" csTypeId="urn:microsoft.com/office/officeart/2005/8/colors/colorful1" csCatId="colorful" phldr="1"/>
      <dgm:spPr/>
      <dgm:t>
        <a:bodyPr/>
        <a:lstStyle/>
        <a:p>
          <a:endParaRPr lang="en-US"/>
        </a:p>
      </dgm:t>
    </dgm:pt>
    <dgm:pt modelId="{55EBB90F-4FAD-482D-A0E7-DC8A033545E6}">
      <dgm:prSet/>
      <dgm:spPr/>
      <dgm:t>
        <a:bodyPr/>
        <a:lstStyle/>
        <a:p>
          <a:pPr>
            <a:lnSpc>
              <a:spcPct val="100000"/>
            </a:lnSpc>
          </a:pPr>
          <a:r>
            <a:rPr lang="es-MX" b="1">
              <a:latin typeface="+mj-lt"/>
            </a:rPr>
            <a:t>Prácticas sostenibles</a:t>
          </a:r>
          <a:r>
            <a:rPr lang="es-MX">
              <a:latin typeface="+mj-lt"/>
            </a:rPr>
            <a:t> que eviten la introducción de especies invasoras.</a:t>
          </a:r>
          <a:endParaRPr lang="en-US">
            <a:latin typeface="+mj-lt"/>
          </a:endParaRPr>
        </a:p>
      </dgm:t>
    </dgm:pt>
    <dgm:pt modelId="{BCA4EC43-264F-4287-9FF0-5D22B5FD9B1F}" type="parTrans" cxnId="{0044CCC8-4ED0-4FF9-85D1-2819EA889F50}">
      <dgm:prSet/>
      <dgm:spPr/>
      <dgm:t>
        <a:bodyPr/>
        <a:lstStyle/>
        <a:p>
          <a:endParaRPr lang="en-US">
            <a:latin typeface="+mj-lt"/>
          </a:endParaRPr>
        </a:p>
      </dgm:t>
    </dgm:pt>
    <dgm:pt modelId="{0CD646D8-2E68-4F87-B196-649DA4CF4081}" type="sibTrans" cxnId="{0044CCC8-4ED0-4FF9-85D1-2819EA889F50}">
      <dgm:prSet/>
      <dgm:spPr/>
      <dgm:t>
        <a:bodyPr/>
        <a:lstStyle/>
        <a:p>
          <a:endParaRPr lang="en-US">
            <a:latin typeface="+mj-lt"/>
          </a:endParaRPr>
        </a:p>
      </dgm:t>
    </dgm:pt>
    <dgm:pt modelId="{BF22CF3F-6633-41AD-851D-8A1E8B0CA642}">
      <dgm:prSet/>
      <dgm:spPr/>
      <dgm:t>
        <a:bodyPr/>
        <a:lstStyle/>
        <a:p>
          <a:pPr>
            <a:lnSpc>
              <a:spcPct val="100000"/>
            </a:lnSpc>
          </a:pPr>
          <a:r>
            <a:rPr lang="es-MX" b="1">
              <a:latin typeface="+mj-lt"/>
            </a:rPr>
            <a:t>Fortalecimiento de las regulaciones</a:t>
          </a:r>
          <a:r>
            <a:rPr lang="es-MX">
              <a:latin typeface="+mj-lt"/>
            </a:rPr>
            <a:t> en el manejo de especies exóticas en sistemas acuícolas.</a:t>
          </a:r>
          <a:endParaRPr lang="en-US">
            <a:latin typeface="+mj-lt"/>
          </a:endParaRPr>
        </a:p>
      </dgm:t>
    </dgm:pt>
    <dgm:pt modelId="{3FD406F5-BBB5-4559-813F-2409D8FD683A}" type="parTrans" cxnId="{F1525D9B-22CC-42BB-8188-94B29F444DC5}">
      <dgm:prSet/>
      <dgm:spPr/>
      <dgm:t>
        <a:bodyPr/>
        <a:lstStyle/>
        <a:p>
          <a:endParaRPr lang="en-US">
            <a:latin typeface="+mj-lt"/>
          </a:endParaRPr>
        </a:p>
      </dgm:t>
    </dgm:pt>
    <dgm:pt modelId="{BBEF73FF-ED05-4E98-81A2-A83C81AE23C4}" type="sibTrans" cxnId="{F1525D9B-22CC-42BB-8188-94B29F444DC5}">
      <dgm:prSet/>
      <dgm:spPr/>
      <dgm:t>
        <a:bodyPr/>
        <a:lstStyle/>
        <a:p>
          <a:endParaRPr lang="en-US">
            <a:latin typeface="+mj-lt"/>
          </a:endParaRPr>
        </a:p>
      </dgm:t>
    </dgm:pt>
    <dgm:pt modelId="{ACAD0461-B83C-42D8-B969-FF631A945577}" type="pres">
      <dgm:prSet presAssocID="{2C77940D-67A0-4F63-BA90-0BD6834999B9}" presName="root" presStyleCnt="0">
        <dgm:presLayoutVars>
          <dgm:dir/>
          <dgm:resizeHandles val="exact"/>
        </dgm:presLayoutVars>
      </dgm:prSet>
      <dgm:spPr/>
    </dgm:pt>
    <dgm:pt modelId="{C2201C73-11C3-4456-B6C3-03F68C7BCB10}" type="pres">
      <dgm:prSet presAssocID="{55EBB90F-4FAD-482D-A0E7-DC8A033545E6}" presName="compNode" presStyleCnt="0"/>
      <dgm:spPr/>
    </dgm:pt>
    <dgm:pt modelId="{4BDF267D-E70A-4618-9248-C07FDD4D5680}" type="pres">
      <dgm:prSet presAssocID="{55EBB90F-4FAD-482D-A0E7-DC8A033545E6}" presName="iconRect" presStyleLbl="node1" presStyleIdx="0" presStyleCnt="2"/>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Clownfish with solid fill"/>
        </a:ext>
      </dgm:extLst>
    </dgm:pt>
    <dgm:pt modelId="{DCBB4314-A474-4FAC-9878-145EE6E8C3FC}" type="pres">
      <dgm:prSet presAssocID="{55EBB90F-4FAD-482D-A0E7-DC8A033545E6}" presName="spaceRect" presStyleCnt="0"/>
      <dgm:spPr/>
    </dgm:pt>
    <dgm:pt modelId="{D29CC226-E11E-4CB4-8ADB-C0CC4F8BC478}" type="pres">
      <dgm:prSet presAssocID="{55EBB90F-4FAD-482D-A0E7-DC8A033545E6}" presName="textRect" presStyleLbl="revTx" presStyleIdx="0" presStyleCnt="2">
        <dgm:presLayoutVars>
          <dgm:chMax val="1"/>
          <dgm:chPref val="1"/>
        </dgm:presLayoutVars>
      </dgm:prSet>
      <dgm:spPr/>
    </dgm:pt>
    <dgm:pt modelId="{354C08DF-485B-4D7A-92DA-2AE56E0E1323}" type="pres">
      <dgm:prSet presAssocID="{0CD646D8-2E68-4F87-B196-649DA4CF4081}" presName="sibTrans" presStyleCnt="0"/>
      <dgm:spPr/>
    </dgm:pt>
    <dgm:pt modelId="{9BA7B5E1-52B7-4A10-87A2-3261220B4C1B}" type="pres">
      <dgm:prSet presAssocID="{BF22CF3F-6633-41AD-851D-8A1E8B0CA642}" presName="compNode" presStyleCnt="0"/>
      <dgm:spPr/>
    </dgm:pt>
    <dgm:pt modelId="{EC364A78-7763-4F2F-B37D-0B83E6949EB3}" type="pres">
      <dgm:prSet presAssocID="{BF22CF3F-6633-41AD-851D-8A1E8B0CA642}" presName="iconRect" presStyleLbl="node1" presStyleIdx="1" presStyleCnt="2"/>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Badge Tick with solid fill"/>
        </a:ext>
      </dgm:extLst>
    </dgm:pt>
    <dgm:pt modelId="{9ABF0A7C-097D-452B-B85D-6135814E0E20}" type="pres">
      <dgm:prSet presAssocID="{BF22CF3F-6633-41AD-851D-8A1E8B0CA642}" presName="spaceRect" presStyleCnt="0"/>
      <dgm:spPr/>
    </dgm:pt>
    <dgm:pt modelId="{CB095263-F607-417C-BEBA-C4BCF836564B}" type="pres">
      <dgm:prSet presAssocID="{BF22CF3F-6633-41AD-851D-8A1E8B0CA642}" presName="textRect" presStyleLbl="revTx" presStyleIdx="1" presStyleCnt="2">
        <dgm:presLayoutVars>
          <dgm:chMax val="1"/>
          <dgm:chPref val="1"/>
        </dgm:presLayoutVars>
      </dgm:prSet>
      <dgm:spPr/>
    </dgm:pt>
  </dgm:ptLst>
  <dgm:cxnLst>
    <dgm:cxn modelId="{F1525D9B-22CC-42BB-8188-94B29F444DC5}" srcId="{2C77940D-67A0-4F63-BA90-0BD6834999B9}" destId="{BF22CF3F-6633-41AD-851D-8A1E8B0CA642}" srcOrd="1" destOrd="0" parTransId="{3FD406F5-BBB5-4559-813F-2409D8FD683A}" sibTransId="{BBEF73FF-ED05-4E98-81A2-A83C81AE23C4}"/>
    <dgm:cxn modelId="{CFA951A0-A25C-4D6C-AE65-362F1D8F7885}" type="presOf" srcId="{2C77940D-67A0-4F63-BA90-0BD6834999B9}" destId="{ACAD0461-B83C-42D8-B969-FF631A945577}" srcOrd="0" destOrd="0" presId="urn:microsoft.com/office/officeart/2018/2/layout/IconLabelList"/>
    <dgm:cxn modelId="{9FA4A1BA-F17D-436B-AACB-6FA328124373}" type="presOf" srcId="{55EBB90F-4FAD-482D-A0E7-DC8A033545E6}" destId="{D29CC226-E11E-4CB4-8ADB-C0CC4F8BC478}" srcOrd="0" destOrd="0" presId="urn:microsoft.com/office/officeart/2018/2/layout/IconLabelList"/>
    <dgm:cxn modelId="{0044CCC8-4ED0-4FF9-85D1-2819EA889F50}" srcId="{2C77940D-67A0-4F63-BA90-0BD6834999B9}" destId="{55EBB90F-4FAD-482D-A0E7-DC8A033545E6}" srcOrd="0" destOrd="0" parTransId="{BCA4EC43-264F-4287-9FF0-5D22B5FD9B1F}" sibTransId="{0CD646D8-2E68-4F87-B196-649DA4CF4081}"/>
    <dgm:cxn modelId="{289427F6-4E2F-4AF0-891C-4EA3E3B5BC6A}" type="presOf" srcId="{BF22CF3F-6633-41AD-851D-8A1E8B0CA642}" destId="{CB095263-F607-417C-BEBA-C4BCF836564B}" srcOrd="0" destOrd="0" presId="urn:microsoft.com/office/officeart/2018/2/layout/IconLabelList"/>
    <dgm:cxn modelId="{C5B17BE2-9CB6-4ABC-97D2-DA1040B23C1D}" type="presParOf" srcId="{ACAD0461-B83C-42D8-B969-FF631A945577}" destId="{C2201C73-11C3-4456-B6C3-03F68C7BCB10}" srcOrd="0" destOrd="0" presId="urn:microsoft.com/office/officeart/2018/2/layout/IconLabelList"/>
    <dgm:cxn modelId="{5BFE5916-6D2F-4E4D-99E0-DABB8AE1FDFD}" type="presParOf" srcId="{C2201C73-11C3-4456-B6C3-03F68C7BCB10}" destId="{4BDF267D-E70A-4618-9248-C07FDD4D5680}" srcOrd="0" destOrd="0" presId="urn:microsoft.com/office/officeart/2018/2/layout/IconLabelList"/>
    <dgm:cxn modelId="{0B9D663B-86A4-4CB1-A056-3C275A7284C8}" type="presParOf" srcId="{C2201C73-11C3-4456-B6C3-03F68C7BCB10}" destId="{DCBB4314-A474-4FAC-9878-145EE6E8C3FC}" srcOrd="1" destOrd="0" presId="urn:microsoft.com/office/officeart/2018/2/layout/IconLabelList"/>
    <dgm:cxn modelId="{D60AAC99-B004-4933-A618-BAA690CFB579}" type="presParOf" srcId="{C2201C73-11C3-4456-B6C3-03F68C7BCB10}" destId="{D29CC226-E11E-4CB4-8ADB-C0CC4F8BC478}" srcOrd="2" destOrd="0" presId="urn:microsoft.com/office/officeart/2018/2/layout/IconLabelList"/>
    <dgm:cxn modelId="{D8B923AF-628C-42B6-BEA8-8EF45BF8C4C7}" type="presParOf" srcId="{ACAD0461-B83C-42D8-B969-FF631A945577}" destId="{354C08DF-485B-4D7A-92DA-2AE56E0E1323}" srcOrd="1" destOrd="0" presId="urn:microsoft.com/office/officeart/2018/2/layout/IconLabelList"/>
    <dgm:cxn modelId="{BBCEA224-62B2-4785-9523-B1A03154E52C}" type="presParOf" srcId="{ACAD0461-B83C-42D8-B969-FF631A945577}" destId="{9BA7B5E1-52B7-4A10-87A2-3261220B4C1B}" srcOrd="2" destOrd="0" presId="urn:microsoft.com/office/officeart/2018/2/layout/IconLabelList"/>
    <dgm:cxn modelId="{5C003EA4-4C84-4921-913D-58EEA0781C8E}" type="presParOf" srcId="{9BA7B5E1-52B7-4A10-87A2-3261220B4C1B}" destId="{EC364A78-7763-4F2F-B37D-0B83E6949EB3}" srcOrd="0" destOrd="0" presId="urn:microsoft.com/office/officeart/2018/2/layout/IconLabelList"/>
    <dgm:cxn modelId="{2BA2B731-7B9F-48FF-89CF-1289C984EEFF}" type="presParOf" srcId="{9BA7B5E1-52B7-4A10-87A2-3261220B4C1B}" destId="{9ABF0A7C-097D-452B-B85D-6135814E0E20}" srcOrd="1" destOrd="0" presId="urn:microsoft.com/office/officeart/2018/2/layout/IconLabelList"/>
    <dgm:cxn modelId="{FA745BB2-6CBB-4D8D-88C8-AD5858578F4D}" type="presParOf" srcId="{9BA7B5E1-52B7-4A10-87A2-3261220B4C1B}" destId="{CB095263-F607-417C-BEBA-C4BCF836564B}" srcOrd="2" destOrd="0" presId="urn:microsoft.com/office/officeart/2018/2/layout/IconLabelLis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1A084A-E63D-4E6C-A19E-B2B1097560E1}"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t>
        <a:bodyPr/>
        <a:lstStyle/>
        <a:p>
          <a:endParaRPr lang="en-US"/>
        </a:p>
      </dgm:t>
    </dgm:pt>
    <dgm:pt modelId="{BF46319B-8D32-4F4E-88B5-59E014611826}">
      <dgm:prSet custT="1"/>
      <dgm:spPr/>
      <dgm:t>
        <a:bodyPr/>
        <a:lstStyle/>
        <a:p>
          <a:r>
            <a:rPr lang="es-MX" sz="1200" b="1">
              <a:latin typeface="+mj-lt"/>
            </a:rPr>
            <a:t>Identificación, análisis y evaluación de riesgos</a:t>
          </a:r>
          <a:r>
            <a:rPr lang="es-MX" sz="1200">
              <a:latin typeface="+mj-lt"/>
            </a:rPr>
            <a:t> en las áreas de trabajo.</a:t>
          </a:r>
          <a:endParaRPr lang="en-US" sz="1200">
            <a:latin typeface="+mj-lt"/>
          </a:endParaRPr>
        </a:p>
      </dgm:t>
    </dgm:pt>
    <dgm:pt modelId="{BCB8F424-D9DE-4646-A9DC-360D75B53E7C}" type="parTrans" cxnId="{1AC653E6-98CA-4740-9D62-E88B075DFA57}">
      <dgm:prSet/>
      <dgm:spPr/>
      <dgm:t>
        <a:bodyPr/>
        <a:lstStyle/>
        <a:p>
          <a:endParaRPr lang="en-US" sz="1600">
            <a:latin typeface="+mj-lt"/>
          </a:endParaRPr>
        </a:p>
      </dgm:t>
    </dgm:pt>
    <dgm:pt modelId="{F68535E3-2C6A-447E-93E2-69361EE32E57}" type="sibTrans" cxnId="{1AC653E6-98CA-4740-9D62-E88B075DFA57}">
      <dgm:prSet/>
      <dgm:spPr/>
      <dgm:t>
        <a:bodyPr/>
        <a:lstStyle/>
        <a:p>
          <a:endParaRPr lang="en-US" sz="1600">
            <a:latin typeface="+mj-lt"/>
          </a:endParaRPr>
        </a:p>
      </dgm:t>
    </dgm:pt>
    <dgm:pt modelId="{54A3A5CA-C4CE-466F-90FD-F196CBCE902B}">
      <dgm:prSet custT="1"/>
      <dgm:spPr/>
      <dgm:t>
        <a:bodyPr/>
        <a:lstStyle/>
        <a:p>
          <a:r>
            <a:rPr lang="es-MX" sz="1200" b="1">
              <a:latin typeface="+mj-lt"/>
            </a:rPr>
            <a:t>Implementación de medidas preventivas</a:t>
          </a:r>
          <a:r>
            <a:rPr lang="es-MX" sz="1200">
              <a:latin typeface="+mj-lt"/>
            </a:rPr>
            <a:t> cuando no sea posible eliminar los riesgos, enfocadas en minimizar su impacto.</a:t>
          </a:r>
          <a:endParaRPr lang="en-US" sz="1200">
            <a:latin typeface="+mj-lt"/>
          </a:endParaRPr>
        </a:p>
      </dgm:t>
    </dgm:pt>
    <dgm:pt modelId="{E7046316-FD50-4DEE-A874-7CF21A876A6D}" type="parTrans" cxnId="{92DA273F-D39F-4F9D-AE53-DB48BD4FDE49}">
      <dgm:prSet/>
      <dgm:spPr/>
      <dgm:t>
        <a:bodyPr/>
        <a:lstStyle/>
        <a:p>
          <a:endParaRPr lang="en-US" sz="1600">
            <a:latin typeface="+mj-lt"/>
          </a:endParaRPr>
        </a:p>
      </dgm:t>
    </dgm:pt>
    <dgm:pt modelId="{37B0AC90-99E3-4260-A841-10E626CF0684}" type="sibTrans" cxnId="{92DA273F-D39F-4F9D-AE53-DB48BD4FDE49}">
      <dgm:prSet/>
      <dgm:spPr/>
      <dgm:t>
        <a:bodyPr/>
        <a:lstStyle/>
        <a:p>
          <a:endParaRPr lang="en-US" sz="1600">
            <a:latin typeface="+mj-lt"/>
          </a:endParaRPr>
        </a:p>
      </dgm:t>
    </dgm:pt>
    <dgm:pt modelId="{7024557B-317C-48E7-A72F-6B3113AF40F8}">
      <dgm:prSet custT="1"/>
      <dgm:spPr/>
      <dgm:t>
        <a:bodyPr/>
        <a:lstStyle/>
        <a:p>
          <a:r>
            <a:rPr lang="es-MX" sz="1200" b="1">
              <a:latin typeface="+mj-lt"/>
            </a:rPr>
            <a:t>Identificación de puntos críticos</a:t>
          </a:r>
          <a:r>
            <a:rPr lang="es-MX" sz="1200">
              <a:latin typeface="+mj-lt"/>
            </a:rPr>
            <a:t> de riesgo en las zonas de trabajo, siguiendo las normativas vigentes en salud ocupacional.</a:t>
          </a:r>
          <a:endParaRPr lang="en-US" sz="1200" dirty="0">
            <a:latin typeface="+mj-lt"/>
          </a:endParaRPr>
        </a:p>
      </dgm:t>
    </dgm:pt>
    <dgm:pt modelId="{F979ED7F-4F04-43D9-A6EE-04DBBA05BE57}" type="parTrans" cxnId="{5FE18C14-4563-4EF3-AEEE-111953DF7E4B}">
      <dgm:prSet/>
      <dgm:spPr/>
      <dgm:t>
        <a:bodyPr/>
        <a:lstStyle/>
        <a:p>
          <a:endParaRPr lang="en-US" sz="1600">
            <a:latin typeface="+mj-lt"/>
          </a:endParaRPr>
        </a:p>
      </dgm:t>
    </dgm:pt>
    <dgm:pt modelId="{B27C2EAA-6E51-4570-925F-80560252C979}" type="sibTrans" cxnId="{5FE18C14-4563-4EF3-AEEE-111953DF7E4B}">
      <dgm:prSet/>
      <dgm:spPr/>
      <dgm:t>
        <a:bodyPr/>
        <a:lstStyle/>
        <a:p>
          <a:endParaRPr lang="en-US" sz="1600">
            <a:latin typeface="+mj-lt"/>
          </a:endParaRPr>
        </a:p>
      </dgm:t>
    </dgm:pt>
    <dgm:pt modelId="{9E71F65F-BC04-4838-A7C1-A158D26A29B5}" type="pres">
      <dgm:prSet presAssocID="{EE1A084A-E63D-4E6C-A19E-B2B1097560E1}" presName="root" presStyleCnt="0">
        <dgm:presLayoutVars>
          <dgm:dir/>
          <dgm:resizeHandles val="exact"/>
        </dgm:presLayoutVars>
      </dgm:prSet>
      <dgm:spPr/>
    </dgm:pt>
    <dgm:pt modelId="{768865AA-0C5B-4BF4-8275-1A61271F2F50}" type="pres">
      <dgm:prSet presAssocID="{BF46319B-8D32-4F4E-88B5-59E014611826}" presName="compNode" presStyleCnt="0"/>
      <dgm:spPr/>
    </dgm:pt>
    <dgm:pt modelId="{529269AA-5F20-444F-81CE-3414FC802BFA}" type="pres">
      <dgm:prSet presAssocID="{BF46319B-8D32-4F4E-88B5-59E014611826}" presName="bgRect" presStyleLbl="bgShp" presStyleIdx="0" presStyleCnt="3"/>
      <dgm:spPr/>
    </dgm:pt>
    <dgm:pt modelId="{43484FB5-9E38-4054-9FCC-5D30C90E697B}" type="pres">
      <dgm:prSet presAssocID="{BF46319B-8D32-4F4E-88B5-59E014611826}"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Magnifying glass"/>
        </a:ext>
      </dgm:extLst>
    </dgm:pt>
    <dgm:pt modelId="{31D97A64-3951-46B6-8E1E-B33691A5FBFC}" type="pres">
      <dgm:prSet presAssocID="{BF46319B-8D32-4F4E-88B5-59E014611826}" presName="spaceRect" presStyleCnt="0"/>
      <dgm:spPr/>
    </dgm:pt>
    <dgm:pt modelId="{61CB73DA-EF75-4394-B77B-3AE70F7245D6}" type="pres">
      <dgm:prSet presAssocID="{BF46319B-8D32-4F4E-88B5-59E014611826}" presName="parTx" presStyleLbl="revTx" presStyleIdx="0" presStyleCnt="3">
        <dgm:presLayoutVars>
          <dgm:chMax val="0"/>
          <dgm:chPref val="0"/>
        </dgm:presLayoutVars>
      </dgm:prSet>
      <dgm:spPr/>
    </dgm:pt>
    <dgm:pt modelId="{78862994-0CA6-45C3-85DA-AEC791FEB38B}" type="pres">
      <dgm:prSet presAssocID="{F68535E3-2C6A-447E-93E2-69361EE32E57}" presName="sibTrans" presStyleCnt="0"/>
      <dgm:spPr/>
    </dgm:pt>
    <dgm:pt modelId="{5C9FAF9D-7783-440B-9F79-2088B18305C2}" type="pres">
      <dgm:prSet presAssocID="{54A3A5CA-C4CE-466F-90FD-F196CBCE902B}" presName="compNode" presStyleCnt="0"/>
      <dgm:spPr/>
    </dgm:pt>
    <dgm:pt modelId="{90900491-1B5D-4676-A8BC-22243E33C941}" type="pres">
      <dgm:prSet presAssocID="{54A3A5CA-C4CE-466F-90FD-F196CBCE902B}" presName="bgRect" presStyleLbl="bgShp" presStyleIdx="1" presStyleCnt="3"/>
      <dgm:spPr/>
    </dgm:pt>
    <dgm:pt modelId="{6D751AAE-5401-41AE-966B-559FA50A1A74}" type="pres">
      <dgm:prSet presAssocID="{54A3A5CA-C4CE-466F-90FD-F196CBCE902B}"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1C5BC8CC-40B9-4217-A9EC-329E1ACC02CE}" type="pres">
      <dgm:prSet presAssocID="{54A3A5CA-C4CE-466F-90FD-F196CBCE902B}" presName="spaceRect" presStyleCnt="0"/>
      <dgm:spPr/>
    </dgm:pt>
    <dgm:pt modelId="{7EC25C72-A248-482C-9718-A8A144462A66}" type="pres">
      <dgm:prSet presAssocID="{54A3A5CA-C4CE-466F-90FD-F196CBCE902B}" presName="parTx" presStyleLbl="revTx" presStyleIdx="1" presStyleCnt="3">
        <dgm:presLayoutVars>
          <dgm:chMax val="0"/>
          <dgm:chPref val="0"/>
        </dgm:presLayoutVars>
      </dgm:prSet>
      <dgm:spPr/>
    </dgm:pt>
    <dgm:pt modelId="{2649FC50-D94F-46B3-9F17-556C6D63BD13}" type="pres">
      <dgm:prSet presAssocID="{37B0AC90-99E3-4260-A841-10E626CF0684}" presName="sibTrans" presStyleCnt="0"/>
      <dgm:spPr/>
    </dgm:pt>
    <dgm:pt modelId="{43F3EE9E-8C34-4F2A-AFC7-18AAC1D90FA1}" type="pres">
      <dgm:prSet presAssocID="{7024557B-317C-48E7-A72F-6B3113AF40F8}" presName="compNode" presStyleCnt="0"/>
      <dgm:spPr/>
    </dgm:pt>
    <dgm:pt modelId="{0DA2082F-C72B-4A8A-A33F-D5330EDB4DB6}" type="pres">
      <dgm:prSet presAssocID="{7024557B-317C-48E7-A72F-6B3113AF40F8}" presName="bgRect" presStyleLbl="bgShp" presStyleIdx="2" presStyleCnt="3"/>
      <dgm:spPr/>
    </dgm:pt>
    <dgm:pt modelId="{B7E17B5F-1644-41F0-89FE-87EA70C0922D}" type="pres">
      <dgm:prSet presAssocID="{7024557B-317C-48E7-A72F-6B3113AF40F8}"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First Aid Kit"/>
        </a:ext>
      </dgm:extLst>
    </dgm:pt>
    <dgm:pt modelId="{6D5732E1-4AFE-4F7D-BC85-DB684A763724}" type="pres">
      <dgm:prSet presAssocID="{7024557B-317C-48E7-A72F-6B3113AF40F8}" presName="spaceRect" presStyleCnt="0"/>
      <dgm:spPr/>
    </dgm:pt>
    <dgm:pt modelId="{36F7DB04-5473-4398-B3B0-3F368810C5D9}" type="pres">
      <dgm:prSet presAssocID="{7024557B-317C-48E7-A72F-6B3113AF40F8}" presName="parTx" presStyleLbl="revTx" presStyleIdx="2" presStyleCnt="3">
        <dgm:presLayoutVars>
          <dgm:chMax val="0"/>
          <dgm:chPref val="0"/>
        </dgm:presLayoutVars>
      </dgm:prSet>
      <dgm:spPr/>
    </dgm:pt>
  </dgm:ptLst>
  <dgm:cxnLst>
    <dgm:cxn modelId="{5FE18C14-4563-4EF3-AEEE-111953DF7E4B}" srcId="{EE1A084A-E63D-4E6C-A19E-B2B1097560E1}" destId="{7024557B-317C-48E7-A72F-6B3113AF40F8}" srcOrd="2" destOrd="0" parTransId="{F979ED7F-4F04-43D9-A6EE-04DBBA05BE57}" sibTransId="{B27C2EAA-6E51-4570-925F-80560252C979}"/>
    <dgm:cxn modelId="{92DA273F-D39F-4F9D-AE53-DB48BD4FDE49}" srcId="{EE1A084A-E63D-4E6C-A19E-B2B1097560E1}" destId="{54A3A5CA-C4CE-466F-90FD-F196CBCE902B}" srcOrd="1" destOrd="0" parTransId="{E7046316-FD50-4DEE-A874-7CF21A876A6D}" sibTransId="{37B0AC90-99E3-4260-A841-10E626CF0684}"/>
    <dgm:cxn modelId="{99C2B83F-4702-4817-9CB1-C4977BCECC2F}" type="presOf" srcId="{BF46319B-8D32-4F4E-88B5-59E014611826}" destId="{61CB73DA-EF75-4394-B77B-3AE70F7245D6}" srcOrd="0" destOrd="0" presId="urn:microsoft.com/office/officeart/2018/2/layout/IconVerticalSolidList"/>
    <dgm:cxn modelId="{1D0AE98D-9440-4D5B-A1F6-F59BFA0AC2D4}" type="presOf" srcId="{54A3A5CA-C4CE-466F-90FD-F196CBCE902B}" destId="{7EC25C72-A248-482C-9718-A8A144462A66}" srcOrd="0" destOrd="0" presId="urn:microsoft.com/office/officeart/2018/2/layout/IconVerticalSolidList"/>
    <dgm:cxn modelId="{7A487899-CA41-4B33-B842-00E39E4774B5}" type="presOf" srcId="{7024557B-317C-48E7-A72F-6B3113AF40F8}" destId="{36F7DB04-5473-4398-B3B0-3F368810C5D9}" srcOrd="0" destOrd="0" presId="urn:microsoft.com/office/officeart/2018/2/layout/IconVerticalSolidList"/>
    <dgm:cxn modelId="{1AC653E6-98CA-4740-9D62-E88B075DFA57}" srcId="{EE1A084A-E63D-4E6C-A19E-B2B1097560E1}" destId="{BF46319B-8D32-4F4E-88B5-59E014611826}" srcOrd="0" destOrd="0" parTransId="{BCB8F424-D9DE-4646-A9DC-360D75B53E7C}" sibTransId="{F68535E3-2C6A-447E-93E2-69361EE32E57}"/>
    <dgm:cxn modelId="{C8DAA7FA-DD60-4647-A6A0-BD3531593378}" type="presOf" srcId="{EE1A084A-E63D-4E6C-A19E-B2B1097560E1}" destId="{9E71F65F-BC04-4838-A7C1-A158D26A29B5}" srcOrd="0" destOrd="0" presId="urn:microsoft.com/office/officeart/2018/2/layout/IconVerticalSolidList"/>
    <dgm:cxn modelId="{DE75057F-610D-4711-AB5F-F546C6987101}" type="presParOf" srcId="{9E71F65F-BC04-4838-A7C1-A158D26A29B5}" destId="{768865AA-0C5B-4BF4-8275-1A61271F2F50}" srcOrd="0" destOrd="0" presId="urn:microsoft.com/office/officeart/2018/2/layout/IconVerticalSolidList"/>
    <dgm:cxn modelId="{EDA46D02-F71C-4B74-95A6-84B527AD10EE}" type="presParOf" srcId="{768865AA-0C5B-4BF4-8275-1A61271F2F50}" destId="{529269AA-5F20-444F-81CE-3414FC802BFA}" srcOrd="0" destOrd="0" presId="urn:microsoft.com/office/officeart/2018/2/layout/IconVerticalSolidList"/>
    <dgm:cxn modelId="{4E40D324-FC46-4C4D-A7D1-15F460D0DF97}" type="presParOf" srcId="{768865AA-0C5B-4BF4-8275-1A61271F2F50}" destId="{43484FB5-9E38-4054-9FCC-5D30C90E697B}" srcOrd="1" destOrd="0" presId="urn:microsoft.com/office/officeart/2018/2/layout/IconVerticalSolidList"/>
    <dgm:cxn modelId="{962517B3-F6D9-4544-8BA7-080E138CD896}" type="presParOf" srcId="{768865AA-0C5B-4BF4-8275-1A61271F2F50}" destId="{31D97A64-3951-46B6-8E1E-B33691A5FBFC}" srcOrd="2" destOrd="0" presId="urn:microsoft.com/office/officeart/2018/2/layout/IconVerticalSolidList"/>
    <dgm:cxn modelId="{BEEB08D7-5D23-41D1-8F94-000F7B9083B6}" type="presParOf" srcId="{768865AA-0C5B-4BF4-8275-1A61271F2F50}" destId="{61CB73DA-EF75-4394-B77B-3AE70F7245D6}" srcOrd="3" destOrd="0" presId="urn:microsoft.com/office/officeart/2018/2/layout/IconVerticalSolidList"/>
    <dgm:cxn modelId="{07EBE38B-7057-4C5F-B18C-FF8CA479B741}" type="presParOf" srcId="{9E71F65F-BC04-4838-A7C1-A158D26A29B5}" destId="{78862994-0CA6-45C3-85DA-AEC791FEB38B}" srcOrd="1" destOrd="0" presId="urn:microsoft.com/office/officeart/2018/2/layout/IconVerticalSolidList"/>
    <dgm:cxn modelId="{DF18846C-78F0-4960-ACDF-B8DF52B526A1}" type="presParOf" srcId="{9E71F65F-BC04-4838-A7C1-A158D26A29B5}" destId="{5C9FAF9D-7783-440B-9F79-2088B18305C2}" srcOrd="2" destOrd="0" presId="urn:microsoft.com/office/officeart/2018/2/layout/IconVerticalSolidList"/>
    <dgm:cxn modelId="{273CBE27-4DFB-49DE-866D-182734E7A7E3}" type="presParOf" srcId="{5C9FAF9D-7783-440B-9F79-2088B18305C2}" destId="{90900491-1B5D-4676-A8BC-22243E33C941}" srcOrd="0" destOrd="0" presId="urn:microsoft.com/office/officeart/2018/2/layout/IconVerticalSolidList"/>
    <dgm:cxn modelId="{CD8BF94E-F546-410F-AC42-DD66CC193527}" type="presParOf" srcId="{5C9FAF9D-7783-440B-9F79-2088B18305C2}" destId="{6D751AAE-5401-41AE-966B-559FA50A1A74}" srcOrd="1" destOrd="0" presId="urn:microsoft.com/office/officeart/2018/2/layout/IconVerticalSolidList"/>
    <dgm:cxn modelId="{107DAB87-C787-4B35-82D8-237DDFE962B9}" type="presParOf" srcId="{5C9FAF9D-7783-440B-9F79-2088B18305C2}" destId="{1C5BC8CC-40B9-4217-A9EC-329E1ACC02CE}" srcOrd="2" destOrd="0" presId="urn:microsoft.com/office/officeart/2018/2/layout/IconVerticalSolidList"/>
    <dgm:cxn modelId="{E45EBB16-EAE6-4E66-B238-9C0D071B1F38}" type="presParOf" srcId="{5C9FAF9D-7783-440B-9F79-2088B18305C2}" destId="{7EC25C72-A248-482C-9718-A8A144462A66}" srcOrd="3" destOrd="0" presId="urn:microsoft.com/office/officeart/2018/2/layout/IconVerticalSolidList"/>
    <dgm:cxn modelId="{87F273EA-9595-41D7-BEFD-16B2303EB3B6}" type="presParOf" srcId="{9E71F65F-BC04-4838-A7C1-A158D26A29B5}" destId="{2649FC50-D94F-46B3-9F17-556C6D63BD13}" srcOrd="3" destOrd="0" presId="urn:microsoft.com/office/officeart/2018/2/layout/IconVerticalSolidList"/>
    <dgm:cxn modelId="{AA7DD5D7-A430-4710-9328-47E12811F497}" type="presParOf" srcId="{9E71F65F-BC04-4838-A7C1-A158D26A29B5}" destId="{43F3EE9E-8C34-4F2A-AFC7-18AAC1D90FA1}" srcOrd="4" destOrd="0" presId="urn:microsoft.com/office/officeart/2018/2/layout/IconVerticalSolidList"/>
    <dgm:cxn modelId="{B40B262D-D33C-4731-A684-F276CF42DE51}" type="presParOf" srcId="{43F3EE9E-8C34-4F2A-AFC7-18AAC1D90FA1}" destId="{0DA2082F-C72B-4A8A-A33F-D5330EDB4DB6}" srcOrd="0" destOrd="0" presId="urn:microsoft.com/office/officeart/2018/2/layout/IconVerticalSolidList"/>
    <dgm:cxn modelId="{14B56E7C-3270-4DE0-AC44-464EA8C6604C}" type="presParOf" srcId="{43F3EE9E-8C34-4F2A-AFC7-18AAC1D90FA1}" destId="{B7E17B5F-1644-41F0-89FE-87EA70C0922D}" srcOrd="1" destOrd="0" presId="urn:microsoft.com/office/officeart/2018/2/layout/IconVerticalSolidList"/>
    <dgm:cxn modelId="{70563AAD-1306-458A-93AD-587032BEB58F}" type="presParOf" srcId="{43F3EE9E-8C34-4F2A-AFC7-18AAC1D90FA1}" destId="{6D5732E1-4AFE-4F7D-BC85-DB684A763724}" srcOrd="2" destOrd="0" presId="urn:microsoft.com/office/officeart/2018/2/layout/IconVerticalSolidList"/>
    <dgm:cxn modelId="{5FADE34E-6A58-47CE-BE95-DEA1974BB405}" type="presParOf" srcId="{43F3EE9E-8C34-4F2A-AFC7-18AAC1D90FA1}" destId="{36F7DB04-5473-4398-B3B0-3F368810C5D9}" srcOrd="3" destOrd="0" presId="urn:microsoft.com/office/officeart/2018/2/layout/IconVerticalSolidList"/>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2E980E-77C4-48B8-AF03-D7CB74751D1A}">
      <dsp:nvSpPr>
        <dsp:cNvPr id="0" name=""/>
        <dsp:cNvSpPr/>
      </dsp:nvSpPr>
      <dsp:spPr>
        <a:xfrm rot="10800000">
          <a:off x="1318046" y="0"/>
          <a:ext cx="4210926" cy="102960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4025"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 nivel mundial, la producción acuícola ha ido incrementando sus volúmenes, casi igualando las capturas provenientes de medios naturales. Los animales acuáticos susceptibles de cultivo, como crustáceos, moluscos y peces, interactúan con el ser humano en busca de optimizar los rendimientos de la explotación.</a:t>
          </a:r>
        </a:p>
      </dsp:txBody>
      <dsp:txXfrm rot="10800000">
        <a:off x="1575446" y="0"/>
        <a:ext cx="3953526" cy="1029600"/>
      </dsp:txXfrm>
    </dsp:sp>
    <dsp:sp modelId="{4250C76A-64A2-4689-AB21-410A4F15C708}">
      <dsp:nvSpPr>
        <dsp:cNvPr id="0" name=""/>
        <dsp:cNvSpPr/>
      </dsp:nvSpPr>
      <dsp:spPr>
        <a:xfrm>
          <a:off x="803246" y="0"/>
          <a:ext cx="1029600" cy="102960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BD5165-4478-49D2-8E5B-CBA14E025ABB}">
      <dsp:nvSpPr>
        <dsp:cNvPr id="0" name=""/>
        <dsp:cNvSpPr/>
      </dsp:nvSpPr>
      <dsp:spPr>
        <a:xfrm>
          <a:off x="0" y="0"/>
          <a:ext cx="6332220" cy="1348105"/>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Es crucial que el productor tome la iniciativa en cuanto a la bioseguridad acuícola en su proyecto, y que el Estado garantice el cumplimiento de las normativas vigentes para este tipo de explotaciones. Sin embargo, para lograr un ajuste óptimo, lo ideal sería una colaboración efectiva entre el productor y el ente regulador.</a:t>
          </a:r>
        </a:p>
      </dsp:txBody>
      <dsp:txXfrm>
        <a:off x="1401254" y="0"/>
        <a:ext cx="4930965" cy="1348105"/>
      </dsp:txXfrm>
    </dsp:sp>
    <dsp:sp modelId="{25810F33-11C8-4F75-A0D2-BEB1F82009F4}">
      <dsp:nvSpPr>
        <dsp:cNvPr id="0" name=""/>
        <dsp:cNvSpPr/>
      </dsp:nvSpPr>
      <dsp:spPr>
        <a:xfrm>
          <a:off x="134810" y="134810"/>
          <a:ext cx="1266444" cy="1078484"/>
        </a:xfrm>
        <a:prstGeom prst="roundRect">
          <a:avLst>
            <a:gd name="adj" fmla="val 10000"/>
          </a:avLst>
        </a:prstGeom>
        <a:blipFill rotWithShape="1">
          <a:blip xmlns:r="http://schemas.openxmlformats.org/officeDocument/2006/relationships" r:embed="rId1"/>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297B6E-542D-427F-8C33-2A119B4EC742}">
      <dsp:nvSpPr>
        <dsp:cNvPr id="0" name=""/>
        <dsp:cNvSpPr/>
      </dsp:nvSpPr>
      <dsp:spPr>
        <a:xfrm>
          <a:off x="878189" y="1838"/>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6F96ED5-0811-43F0-B05D-D436CD2EE8BA}">
      <dsp:nvSpPr>
        <dsp:cNvPr id="0" name=""/>
        <dsp:cNvSpPr/>
      </dsp:nvSpPr>
      <dsp:spPr>
        <a:xfrm>
          <a:off x="1055288" y="178938"/>
          <a:ext cx="476806" cy="47680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1FCCFF6-F393-44CA-B3F6-A33C4245038E}">
      <dsp:nvSpPr>
        <dsp:cNvPr id="0" name=""/>
        <dsp:cNvSpPr/>
      </dsp:nvSpPr>
      <dsp:spPr>
        <a:xfrm>
          <a:off x="612539" y="1091682"/>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Fomentar la sanidad y reducir la pérdida de animales acuáticos.</a:t>
          </a:r>
          <a:endParaRPr lang="en-US" sz="1100" kern="1200" cap="none" dirty="0">
            <a:latin typeface="+mj-lt"/>
          </a:endParaRPr>
        </a:p>
      </dsp:txBody>
      <dsp:txXfrm>
        <a:off x="612539" y="1091682"/>
        <a:ext cx="1362304" cy="544921"/>
      </dsp:txXfrm>
    </dsp:sp>
    <dsp:sp modelId="{13FFC24D-C732-4B74-87A7-5C426687E91B}">
      <dsp:nvSpPr>
        <dsp:cNvPr id="0" name=""/>
        <dsp:cNvSpPr/>
      </dsp:nvSpPr>
      <dsp:spPr>
        <a:xfrm>
          <a:off x="2478897" y="1838"/>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2ABE8F7-7A69-4595-9567-0E7B8CBD1BB6}">
      <dsp:nvSpPr>
        <dsp:cNvPr id="0" name=""/>
        <dsp:cNvSpPr/>
      </dsp:nvSpPr>
      <dsp:spPr>
        <a:xfrm>
          <a:off x="2655996" y="178938"/>
          <a:ext cx="476806" cy="476806"/>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2B10130-54DF-435B-8923-0407F48248FF}">
      <dsp:nvSpPr>
        <dsp:cNvPr id="0" name=""/>
        <dsp:cNvSpPr/>
      </dsp:nvSpPr>
      <dsp:spPr>
        <a:xfrm>
          <a:off x="2213247" y="1091682"/>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Proteger la inversión económica del productor.</a:t>
          </a:r>
          <a:endParaRPr lang="en-US" sz="1100" kern="1200" cap="none" dirty="0">
            <a:latin typeface="+mj-lt"/>
          </a:endParaRPr>
        </a:p>
      </dsp:txBody>
      <dsp:txXfrm>
        <a:off x="2213247" y="1091682"/>
        <a:ext cx="1362304" cy="544921"/>
      </dsp:txXfrm>
    </dsp:sp>
    <dsp:sp modelId="{011847D4-6D29-412D-B3CC-73338764133D}">
      <dsp:nvSpPr>
        <dsp:cNvPr id="0" name=""/>
        <dsp:cNvSpPr/>
      </dsp:nvSpPr>
      <dsp:spPr>
        <a:xfrm>
          <a:off x="4079605" y="1838"/>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207B2C0-7379-4874-81B1-D0B65F764D52}">
      <dsp:nvSpPr>
        <dsp:cNvPr id="0" name=""/>
        <dsp:cNvSpPr/>
      </dsp:nvSpPr>
      <dsp:spPr>
        <a:xfrm>
          <a:off x="4256704" y="178938"/>
          <a:ext cx="476806" cy="476806"/>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5D98DA7-6369-4BD3-B99D-15CCADCFCEB9}">
      <dsp:nvSpPr>
        <dsp:cNvPr id="0" name=""/>
        <dsp:cNvSpPr/>
      </dsp:nvSpPr>
      <dsp:spPr>
        <a:xfrm>
          <a:off x="3813955" y="1091682"/>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Incrementar el comercio y la exportación de productos acuáticos.</a:t>
          </a:r>
          <a:endParaRPr lang="en-US" sz="1100" kern="1200" cap="none" dirty="0">
            <a:latin typeface="+mj-lt"/>
          </a:endParaRPr>
        </a:p>
      </dsp:txBody>
      <dsp:txXfrm>
        <a:off x="3813955" y="1091682"/>
        <a:ext cx="1362304" cy="544921"/>
      </dsp:txXfrm>
    </dsp:sp>
    <dsp:sp modelId="{3B3F361A-11E5-4491-B1D5-90100F6374D6}">
      <dsp:nvSpPr>
        <dsp:cNvPr id="0" name=""/>
        <dsp:cNvSpPr/>
      </dsp:nvSpPr>
      <dsp:spPr>
        <a:xfrm>
          <a:off x="878189" y="1977180"/>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77856CF-B9E5-45EF-A101-0EC1F23BA798}">
      <dsp:nvSpPr>
        <dsp:cNvPr id="0" name=""/>
        <dsp:cNvSpPr/>
      </dsp:nvSpPr>
      <dsp:spPr>
        <a:xfrm>
          <a:off x="1055288" y="2154280"/>
          <a:ext cx="476806" cy="476806"/>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98A9FC1-A01F-445D-87D3-6906EBFBF960}">
      <dsp:nvSpPr>
        <dsp:cNvPr id="0" name=""/>
        <dsp:cNvSpPr/>
      </dsp:nvSpPr>
      <dsp:spPr>
        <a:xfrm>
          <a:off x="612539" y="3067024"/>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Prevenir la introducción de patógenos nuevos y emergentes.</a:t>
          </a:r>
          <a:endParaRPr lang="en-US" sz="1100" kern="1200" cap="none" dirty="0">
            <a:latin typeface="+mj-lt"/>
          </a:endParaRPr>
        </a:p>
      </dsp:txBody>
      <dsp:txXfrm>
        <a:off x="612539" y="3067024"/>
        <a:ext cx="1362304" cy="544921"/>
      </dsp:txXfrm>
    </dsp:sp>
    <dsp:sp modelId="{AACE3094-7767-4EEF-A93E-4601C16C696F}">
      <dsp:nvSpPr>
        <dsp:cNvPr id="0" name=""/>
        <dsp:cNvSpPr/>
      </dsp:nvSpPr>
      <dsp:spPr>
        <a:xfrm>
          <a:off x="2478897" y="1977180"/>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276147B-9EC8-4BDE-B3AA-61CC17C99DEA}">
      <dsp:nvSpPr>
        <dsp:cNvPr id="0" name=""/>
        <dsp:cNvSpPr/>
      </dsp:nvSpPr>
      <dsp:spPr>
        <a:xfrm>
          <a:off x="2655996" y="2154280"/>
          <a:ext cx="476806" cy="476806"/>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4A905D1-F299-474C-837D-EBD014D450CF}">
      <dsp:nvSpPr>
        <dsp:cNvPr id="0" name=""/>
        <dsp:cNvSpPr/>
      </dsp:nvSpPr>
      <dsp:spPr>
        <a:xfrm>
          <a:off x="2213247" y="3067024"/>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Reducir el impacto potencial de enfermedades.</a:t>
          </a:r>
          <a:endParaRPr lang="en-US" sz="1100" kern="1200" cap="none" dirty="0">
            <a:latin typeface="+mj-lt"/>
          </a:endParaRPr>
        </a:p>
      </dsp:txBody>
      <dsp:txXfrm>
        <a:off x="2213247" y="3067024"/>
        <a:ext cx="1362304" cy="544921"/>
      </dsp:txXfrm>
    </dsp:sp>
    <dsp:sp modelId="{C5EF6FF2-6E2C-4157-B057-023B5CC2EF14}">
      <dsp:nvSpPr>
        <dsp:cNvPr id="0" name=""/>
        <dsp:cNvSpPr/>
      </dsp:nvSpPr>
      <dsp:spPr>
        <a:xfrm>
          <a:off x="4079605" y="1977180"/>
          <a:ext cx="831005" cy="831005"/>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11D493E-7A89-4EC7-AD0F-497745B3E970}">
      <dsp:nvSpPr>
        <dsp:cNvPr id="0" name=""/>
        <dsp:cNvSpPr/>
      </dsp:nvSpPr>
      <dsp:spPr>
        <a:xfrm>
          <a:off x="4256704" y="2154280"/>
          <a:ext cx="476806" cy="476806"/>
        </a:xfrm>
        <a:prstGeom prst="rect">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7B78277-8AD0-4DD9-93D9-D994C8EAD9DF}">
      <dsp:nvSpPr>
        <dsp:cNvPr id="0" name=""/>
        <dsp:cNvSpPr/>
      </dsp:nvSpPr>
      <dsp:spPr>
        <a:xfrm>
          <a:off x="3813955" y="3067024"/>
          <a:ext cx="1362304" cy="5449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Proteger la salud humana de enfermedades zoonóticas.</a:t>
          </a:r>
          <a:endParaRPr lang="en-US" sz="1100" kern="1200" cap="none" dirty="0">
            <a:latin typeface="+mj-lt"/>
          </a:endParaRPr>
        </a:p>
      </dsp:txBody>
      <dsp:txXfrm>
        <a:off x="3813955" y="3067024"/>
        <a:ext cx="1362304" cy="54492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5C74B9-8D2B-4816-A8AB-2447048A31E6}">
      <dsp:nvSpPr>
        <dsp:cNvPr id="0" name=""/>
        <dsp:cNvSpPr/>
      </dsp:nvSpPr>
      <dsp:spPr>
        <a:xfrm>
          <a:off x="0" y="41760"/>
          <a:ext cx="3871920" cy="3182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Prevenir o mitigar los problemas y factores de riesgo de enfermedades antes de que ocurran.</a:t>
          </a:r>
          <a:endParaRPr lang="en-US" sz="800" kern="1200" dirty="0">
            <a:latin typeface="+mj-lt"/>
          </a:endParaRPr>
        </a:p>
      </dsp:txBody>
      <dsp:txXfrm>
        <a:off x="15535" y="57295"/>
        <a:ext cx="3840850" cy="287170"/>
      </dsp:txXfrm>
    </dsp:sp>
    <dsp:sp modelId="{C65529AC-B84D-41D8-A56E-8F613ADBDA31}">
      <dsp:nvSpPr>
        <dsp:cNvPr id="0" name=""/>
        <dsp:cNvSpPr/>
      </dsp:nvSpPr>
      <dsp:spPr>
        <a:xfrm>
          <a:off x="0" y="383040"/>
          <a:ext cx="3871920" cy="318240"/>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Detectar problemas si se presentan.</a:t>
          </a:r>
          <a:endParaRPr lang="en-US" sz="800" kern="1200">
            <a:latin typeface="+mj-lt"/>
          </a:endParaRPr>
        </a:p>
      </dsp:txBody>
      <dsp:txXfrm>
        <a:off x="15535" y="398575"/>
        <a:ext cx="3840850" cy="287170"/>
      </dsp:txXfrm>
    </dsp:sp>
    <dsp:sp modelId="{9A96FC14-1B19-45FD-BE94-E7068D3F2D4C}">
      <dsp:nvSpPr>
        <dsp:cNvPr id="0" name=""/>
        <dsp:cNvSpPr/>
      </dsp:nvSpPr>
      <dsp:spPr>
        <a:xfrm>
          <a:off x="0" y="724320"/>
          <a:ext cx="3871920" cy="318240"/>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Proveer los controles y medidas necesarias.</a:t>
          </a:r>
          <a:endParaRPr lang="en-US" sz="800" kern="1200">
            <a:latin typeface="+mj-lt"/>
          </a:endParaRPr>
        </a:p>
      </dsp:txBody>
      <dsp:txXfrm>
        <a:off x="15535" y="739855"/>
        <a:ext cx="3840850" cy="287170"/>
      </dsp:txXfrm>
    </dsp:sp>
    <dsp:sp modelId="{83B768D6-1188-47DA-966F-8C02A417DED0}">
      <dsp:nvSpPr>
        <dsp:cNvPr id="0" name=""/>
        <dsp:cNvSpPr/>
      </dsp:nvSpPr>
      <dsp:spPr>
        <a:xfrm>
          <a:off x="0" y="1065600"/>
          <a:ext cx="3871920" cy="31824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Evaluar los resultados.</a:t>
          </a:r>
          <a:endParaRPr lang="en-US" sz="800" kern="1200">
            <a:latin typeface="+mj-lt"/>
          </a:endParaRPr>
        </a:p>
      </dsp:txBody>
      <dsp:txXfrm>
        <a:off x="15535" y="1081135"/>
        <a:ext cx="3840850" cy="2871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B49F9D-1590-40F2-94BC-D5FFB0881D31}">
      <dsp:nvSpPr>
        <dsp:cNvPr id="0" name=""/>
        <dsp:cNvSpPr/>
      </dsp:nvSpPr>
      <dsp:spPr>
        <a:xfrm rot="10800000">
          <a:off x="1313059" y="0"/>
          <a:ext cx="4210926" cy="100965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5228"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Las enfermedades pueden aparecer de manera repentina y propagarse rápidamente. Con la globalización y la expansión de los mercados internacionales, así como el transporte de reproductores o animales vivos, el riesgo de introducción de patógenos aumenta considerablemente.</a:t>
          </a:r>
        </a:p>
      </dsp:txBody>
      <dsp:txXfrm rot="10800000">
        <a:off x="1565471" y="0"/>
        <a:ext cx="3958514" cy="1009650"/>
      </dsp:txXfrm>
    </dsp:sp>
    <dsp:sp modelId="{976829CA-CC4B-41AB-94EC-674EFD29E78A}">
      <dsp:nvSpPr>
        <dsp:cNvPr id="0" name=""/>
        <dsp:cNvSpPr/>
      </dsp:nvSpPr>
      <dsp:spPr>
        <a:xfrm>
          <a:off x="808234" y="0"/>
          <a:ext cx="1009650" cy="10096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1CE143-005E-4FBF-8369-BD8A8E6CC2EB}">
      <dsp:nvSpPr>
        <dsp:cNvPr id="0" name=""/>
        <dsp:cNvSpPr/>
      </dsp:nvSpPr>
      <dsp:spPr>
        <a:xfrm>
          <a:off x="313202" y="70"/>
          <a:ext cx="841728" cy="841728"/>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7C05636-6A37-419B-AFBA-42953FB099A2}">
      <dsp:nvSpPr>
        <dsp:cNvPr id="0" name=""/>
        <dsp:cNvSpPr/>
      </dsp:nvSpPr>
      <dsp:spPr>
        <a:xfrm>
          <a:off x="492587" y="179455"/>
          <a:ext cx="482958" cy="482958"/>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E2C71F0-1A2B-4EA7-AC08-D0D09A1B254B}">
      <dsp:nvSpPr>
        <dsp:cNvPr id="0" name=""/>
        <dsp:cNvSpPr/>
      </dsp:nvSpPr>
      <dsp:spPr>
        <a:xfrm>
          <a:off x="44125" y="1103976"/>
          <a:ext cx="1379882" cy="5519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Inocuidad alimentaria</a:t>
          </a:r>
          <a:endParaRPr lang="en-US" sz="1100" kern="1200" cap="none" dirty="0">
            <a:latin typeface="+mj-lt"/>
          </a:endParaRPr>
        </a:p>
      </dsp:txBody>
      <dsp:txXfrm>
        <a:off x="44125" y="1103976"/>
        <a:ext cx="1379882" cy="551953"/>
      </dsp:txXfrm>
    </dsp:sp>
    <dsp:sp modelId="{D1FAAC06-BF43-47F6-817D-F3AA3D106FB9}">
      <dsp:nvSpPr>
        <dsp:cNvPr id="0" name=""/>
        <dsp:cNvSpPr/>
      </dsp:nvSpPr>
      <dsp:spPr>
        <a:xfrm>
          <a:off x="1934564" y="70"/>
          <a:ext cx="841728" cy="841728"/>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6514837-685A-44AC-B2E6-D431420C3C2F}">
      <dsp:nvSpPr>
        <dsp:cNvPr id="0" name=""/>
        <dsp:cNvSpPr/>
      </dsp:nvSpPr>
      <dsp:spPr>
        <a:xfrm>
          <a:off x="2113949" y="179455"/>
          <a:ext cx="482958" cy="482958"/>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2F07128-DF13-4FB8-AF4E-CE96DCE37FB3}">
      <dsp:nvSpPr>
        <dsp:cNvPr id="0" name=""/>
        <dsp:cNvSpPr/>
      </dsp:nvSpPr>
      <dsp:spPr>
        <a:xfrm>
          <a:off x="1665487" y="1103976"/>
          <a:ext cx="1379882" cy="5519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Protección ambiental</a:t>
          </a:r>
          <a:endParaRPr lang="en-US" sz="1100" kern="1200" cap="none" dirty="0">
            <a:latin typeface="+mj-lt"/>
          </a:endParaRPr>
        </a:p>
      </dsp:txBody>
      <dsp:txXfrm>
        <a:off x="1665487" y="1103976"/>
        <a:ext cx="1379882" cy="551953"/>
      </dsp:txXfrm>
    </dsp:sp>
    <dsp:sp modelId="{A5AE7A95-C5A2-492C-8226-3A6EDFA38A2E}">
      <dsp:nvSpPr>
        <dsp:cNvPr id="0" name=""/>
        <dsp:cNvSpPr/>
      </dsp:nvSpPr>
      <dsp:spPr>
        <a:xfrm>
          <a:off x="3555926" y="70"/>
          <a:ext cx="841728" cy="841728"/>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1786437-204D-44EB-B258-7C3E41B5BD98}">
      <dsp:nvSpPr>
        <dsp:cNvPr id="0" name=""/>
        <dsp:cNvSpPr/>
      </dsp:nvSpPr>
      <dsp:spPr>
        <a:xfrm>
          <a:off x="3735311" y="179455"/>
          <a:ext cx="482958" cy="48295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20753CE-903E-43E2-9569-1E7EF6A5E5C1}">
      <dsp:nvSpPr>
        <dsp:cNvPr id="0" name=""/>
        <dsp:cNvSpPr/>
      </dsp:nvSpPr>
      <dsp:spPr>
        <a:xfrm>
          <a:off x="3286849" y="1103976"/>
          <a:ext cx="1379882" cy="5519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Posicionamiento y buena reputación de la empresa</a:t>
          </a:r>
          <a:endParaRPr lang="en-US" sz="1100" kern="1200" cap="none" dirty="0">
            <a:latin typeface="+mj-lt"/>
          </a:endParaRPr>
        </a:p>
      </dsp:txBody>
      <dsp:txXfrm>
        <a:off x="3286849" y="1103976"/>
        <a:ext cx="1379882" cy="551953"/>
      </dsp:txXfrm>
    </dsp:sp>
    <dsp:sp modelId="{C01F1591-D0A8-43F0-8613-C6B2A013E7BC}">
      <dsp:nvSpPr>
        <dsp:cNvPr id="0" name=""/>
        <dsp:cNvSpPr/>
      </dsp:nvSpPr>
      <dsp:spPr>
        <a:xfrm>
          <a:off x="5177289" y="70"/>
          <a:ext cx="841728" cy="841728"/>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A98210-5927-46FB-8458-CBE73CD190EA}">
      <dsp:nvSpPr>
        <dsp:cNvPr id="0" name=""/>
        <dsp:cNvSpPr/>
      </dsp:nvSpPr>
      <dsp:spPr>
        <a:xfrm>
          <a:off x="5356673" y="179455"/>
          <a:ext cx="482958" cy="482958"/>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EC85232-0579-4AC0-9726-AB5C8CC395E6}">
      <dsp:nvSpPr>
        <dsp:cNvPr id="0" name=""/>
        <dsp:cNvSpPr/>
      </dsp:nvSpPr>
      <dsp:spPr>
        <a:xfrm>
          <a:off x="4908212" y="1103976"/>
          <a:ext cx="1379882" cy="5519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Mejoras en la productividad acuícola</a:t>
          </a:r>
          <a:endParaRPr lang="en-US" sz="1100" kern="1200" cap="none" dirty="0">
            <a:latin typeface="+mj-lt"/>
          </a:endParaRPr>
        </a:p>
      </dsp:txBody>
      <dsp:txXfrm>
        <a:off x="4908212" y="1103976"/>
        <a:ext cx="1379882" cy="5519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C60D93-991C-42FD-A33E-5B4B40613A45}">
      <dsp:nvSpPr>
        <dsp:cNvPr id="0" name=""/>
        <dsp:cNvSpPr/>
      </dsp:nvSpPr>
      <dsp:spPr>
        <a:xfrm>
          <a:off x="-2781743" y="-428845"/>
          <a:ext cx="3319586" cy="3319586"/>
        </a:xfrm>
        <a:prstGeom prst="blockArc">
          <a:avLst>
            <a:gd name="adj1" fmla="val 18900000"/>
            <a:gd name="adj2" fmla="val 2700000"/>
            <a:gd name="adj3" fmla="val 651"/>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B1BB9D-27CD-41C9-9206-FD44B8CBB87F}">
      <dsp:nvSpPr>
        <dsp:cNvPr id="0" name=""/>
        <dsp:cNvSpPr/>
      </dsp:nvSpPr>
      <dsp:spPr>
        <a:xfrm>
          <a:off x="236494" y="153819"/>
          <a:ext cx="3441387" cy="30783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4344"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t>¿Los alevinos o reproductores adquiridos cuentan con registro sanitario?</a:t>
          </a:r>
        </a:p>
      </dsp:txBody>
      <dsp:txXfrm>
        <a:off x="236494" y="153819"/>
        <a:ext cx="3441387" cy="307835"/>
      </dsp:txXfrm>
    </dsp:sp>
    <dsp:sp modelId="{2A92F030-D5B9-4B14-9EBB-A3BC43096451}">
      <dsp:nvSpPr>
        <dsp:cNvPr id="0" name=""/>
        <dsp:cNvSpPr/>
      </dsp:nvSpPr>
      <dsp:spPr>
        <a:xfrm>
          <a:off x="44096" y="115339"/>
          <a:ext cx="384794" cy="384794"/>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1B187BF-92C2-4FB0-9F95-2D78B8B1215E}">
      <dsp:nvSpPr>
        <dsp:cNvPr id="0" name=""/>
        <dsp:cNvSpPr/>
      </dsp:nvSpPr>
      <dsp:spPr>
        <a:xfrm>
          <a:off x="457079" y="615424"/>
          <a:ext cx="3220802" cy="307835"/>
        </a:xfrm>
        <a:prstGeom prst="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4344"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t>¿Se realiza cuarentena a los organismos antes de introducirlos al ciclo productivo?</a:t>
          </a:r>
        </a:p>
      </dsp:txBody>
      <dsp:txXfrm>
        <a:off x="457079" y="615424"/>
        <a:ext cx="3220802" cy="307835"/>
      </dsp:txXfrm>
    </dsp:sp>
    <dsp:sp modelId="{6B62BDC2-CF82-48D1-8847-FBC3734AED52}">
      <dsp:nvSpPr>
        <dsp:cNvPr id="0" name=""/>
        <dsp:cNvSpPr/>
      </dsp:nvSpPr>
      <dsp:spPr>
        <a:xfrm>
          <a:off x="264682" y="576945"/>
          <a:ext cx="384794" cy="384794"/>
        </a:xfrm>
        <a:prstGeom prst="ellipse">
          <a:avLst/>
        </a:prstGeom>
        <a:solidFill>
          <a:schemeClr val="lt1">
            <a:hueOff val="0"/>
            <a:satOff val="0"/>
            <a:lumOff val="0"/>
            <a:alphaOff val="0"/>
          </a:schemeClr>
        </a:solidFill>
        <a:ln w="25400" cap="flat" cmpd="sng" algn="ctr">
          <a:solidFill>
            <a:schemeClr val="accent3">
              <a:hueOff val="-284339"/>
              <a:satOff val="-1172"/>
              <a:lumOff val="-246"/>
              <a:alphaOff val="0"/>
            </a:schemeClr>
          </a:solidFill>
          <a:prstDash val="solid"/>
        </a:ln>
        <a:effectLst/>
      </dsp:spPr>
      <dsp:style>
        <a:lnRef idx="2">
          <a:scrgbClr r="0" g="0" b="0"/>
        </a:lnRef>
        <a:fillRef idx="1">
          <a:scrgbClr r="0" g="0" b="0"/>
        </a:fillRef>
        <a:effectRef idx="0">
          <a:scrgbClr r="0" g="0" b="0"/>
        </a:effectRef>
        <a:fontRef idx="minor"/>
      </dsp:style>
    </dsp:sp>
    <dsp:sp modelId="{02AB8189-667C-418B-98E4-8AA380F7985B}">
      <dsp:nvSpPr>
        <dsp:cNvPr id="0" name=""/>
        <dsp:cNvSpPr/>
      </dsp:nvSpPr>
      <dsp:spPr>
        <a:xfrm>
          <a:off x="524781" y="1077029"/>
          <a:ext cx="3153100" cy="307835"/>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4344"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t>¿Cuál es el protocolo a seguir al detectar animales muertos o enfermos?</a:t>
          </a:r>
        </a:p>
      </dsp:txBody>
      <dsp:txXfrm>
        <a:off x="524781" y="1077029"/>
        <a:ext cx="3153100" cy="307835"/>
      </dsp:txXfrm>
    </dsp:sp>
    <dsp:sp modelId="{51F53DD1-03B5-4F4A-8DBA-6C511FAC1030}">
      <dsp:nvSpPr>
        <dsp:cNvPr id="0" name=""/>
        <dsp:cNvSpPr/>
      </dsp:nvSpPr>
      <dsp:spPr>
        <a:xfrm>
          <a:off x="332384" y="1038550"/>
          <a:ext cx="384794" cy="384794"/>
        </a:xfrm>
        <a:prstGeom prst="ellipse">
          <a:avLst/>
        </a:prstGeom>
        <a:solidFill>
          <a:schemeClr val="lt1">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sp>
    <dsp:sp modelId="{8AEB49D8-164E-4C4A-9AB7-22E8A5865C7A}">
      <dsp:nvSpPr>
        <dsp:cNvPr id="0" name=""/>
        <dsp:cNvSpPr/>
      </dsp:nvSpPr>
      <dsp:spPr>
        <a:xfrm>
          <a:off x="457079" y="1538635"/>
          <a:ext cx="3220802" cy="307835"/>
        </a:xfrm>
        <a:prstGeom prst="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4344"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t>¿Cómo se lleva a cabo la limpieza y desinfección en los estanques y en toda la explotación?</a:t>
          </a:r>
        </a:p>
      </dsp:txBody>
      <dsp:txXfrm>
        <a:off x="457079" y="1538635"/>
        <a:ext cx="3220802" cy="307835"/>
      </dsp:txXfrm>
    </dsp:sp>
    <dsp:sp modelId="{7FF895ED-1218-4D1A-9445-E97969AFDFBD}">
      <dsp:nvSpPr>
        <dsp:cNvPr id="0" name=""/>
        <dsp:cNvSpPr/>
      </dsp:nvSpPr>
      <dsp:spPr>
        <a:xfrm>
          <a:off x="264682" y="1500155"/>
          <a:ext cx="384794" cy="384794"/>
        </a:xfrm>
        <a:prstGeom prst="ellipse">
          <a:avLst/>
        </a:prstGeom>
        <a:solidFill>
          <a:schemeClr val="lt1">
            <a:hueOff val="0"/>
            <a:satOff val="0"/>
            <a:lumOff val="0"/>
            <a:alphaOff val="0"/>
          </a:schemeClr>
        </a:solidFill>
        <a:ln w="25400" cap="flat" cmpd="sng" algn="ctr">
          <a:solidFill>
            <a:schemeClr val="accent3">
              <a:hueOff val="-853018"/>
              <a:satOff val="-3517"/>
              <a:lumOff val="-737"/>
              <a:alphaOff val="0"/>
            </a:schemeClr>
          </a:solidFill>
          <a:prstDash val="solid"/>
        </a:ln>
        <a:effectLst/>
      </dsp:spPr>
      <dsp:style>
        <a:lnRef idx="2">
          <a:scrgbClr r="0" g="0" b="0"/>
        </a:lnRef>
        <a:fillRef idx="1">
          <a:scrgbClr r="0" g="0" b="0"/>
        </a:fillRef>
        <a:effectRef idx="0">
          <a:scrgbClr r="0" g="0" b="0"/>
        </a:effectRef>
        <a:fontRef idx="minor"/>
      </dsp:style>
    </dsp:sp>
    <dsp:sp modelId="{6D5C3872-1EE5-497B-8C5F-3175F92EB60A}">
      <dsp:nvSpPr>
        <dsp:cNvPr id="0" name=""/>
        <dsp:cNvSpPr/>
      </dsp:nvSpPr>
      <dsp:spPr>
        <a:xfrm>
          <a:off x="236494" y="2000240"/>
          <a:ext cx="3441387" cy="307835"/>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4344"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dirty="0"/>
            <a:t>¿Qué medidas se implementan para prevenir la entrada de patógenos (pediluvios, cercos sanitarios, entre otros?) en la finca?</a:t>
          </a:r>
        </a:p>
      </dsp:txBody>
      <dsp:txXfrm>
        <a:off x="236494" y="2000240"/>
        <a:ext cx="3441387" cy="307835"/>
      </dsp:txXfrm>
    </dsp:sp>
    <dsp:sp modelId="{7A9465D5-05BA-4EEE-8169-2205CFD0DF51}">
      <dsp:nvSpPr>
        <dsp:cNvPr id="0" name=""/>
        <dsp:cNvSpPr/>
      </dsp:nvSpPr>
      <dsp:spPr>
        <a:xfrm>
          <a:off x="44096" y="1961761"/>
          <a:ext cx="384794" cy="384794"/>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DF267D-E70A-4618-9248-C07FDD4D5680}">
      <dsp:nvSpPr>
        <dsp:cNvPr id="0" name=""/>
        <dsp:cNvSpPr/>
      </dsp:nvSpPr>
      <dsp:spPr>
        <a:xfrm>
          <a:off x="1813583" y="92822"/>
          <a:ext cx="749091" cy="749091"/>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9CC226-E11E-4CB4-8ADB-C0CC4F8BC478}">
      <dsp:nvSpPr>
        <dsp:cNvPr id="0" name=""/>
        <dsp:cNvSpPr/>
      </dsp:nvSpPr>
      <dsp:spPr>
        <a:xfrm>
          <a:off x="1355804" y="1091718"/>
          <a:ext cx="1664648" cy="6658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b="1" kern="1200">
              <a:latin typeface="+mj-lt"/>
            </a:rPr>
            <a:t>Prácticas sostenibles</a:t>
          </a:r>
          <a:r>
            <a:rPr lang="es-MX" sz="1100" kern="1200">
              <a:latin typeface="+mj-lt"/>
            </a:rPr>
            <a:t> que eviten la introducción de especies invasoras.</a:t>
          </a:r>
          <a:endParaRPr lang="en-US" sz="1100" kern="1200">
            <a:latin typeface="+mj-lt"/>
          </a:endParaRPr>
        </a:p>
      </dsp:txBody>
      <dsp:txXfrm>
        <a:off x="1355804" y="1091718"/>
        <a:ext cx="1664648" cy="665859"/>
      </dsp:txXfrm>
    </dsp:sp>
    <dsp:sp modelId="{EC364A78-7763-4F2F-B37D-0B83E6949EB3}">
      <dsp:nvSpPr>
        <dsp:cNvPr id="0" name=""/>
        <dsp:cNvSpPr/>
      </dsp:nvSpPr>
      <dsp:spPr>
        <a:xfrm>
          <a:off x="3769545" y="92822"/>
          <a:ext cx="749091" cy="749091"/>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095263-F607-417C-BEBA-C4BCF836564B}">
      <dsp:nvSpPr>
        <dsp:cNvPr id="0" name=""/>
        <dsp:cNvSpPr/>
      </dsp:nvSpPr>
      <dsp:spPr>
        <a:xfrm>
          <a:off x="3311766" y="1091718"/>
          <a:ext cx="1664648" cy="6658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b="1" kern="1200">
              <a:latin typeface="+mj-lt"/>
            </a:rPr>
            <a:t>Fortalecimiento de las regulaciones</a:t>
          </a:r>
          <a:r>
            <a:rPr lang="es-MX" sz="1100" kern="1200">
              <a:latin typeface="+mj-lt"/>
            </a:rPr>
            <a:t> en el manejo de especies exóticas en sistemas acuícolas.</a:t>
          </a:r>
          <a:endParaRPr lang="en-US" sz="1100" kern="1200">
            <a:latin typeface="+mj-lt"/>
          </a:endParaRPr>
        </a:p>
      </dsp:txBody>
      <dsp:txXfrm>
        <a:off x="3311766" y="1091718"/>
        <a:ext cx="1664648" cy="66585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9269AA-5F20-444F-81CE-3414FC802BFA}">
      <dsp:nvSpPr>
        <dsp:cNvPr id="0" name=""/>
        <dsp:cNvSpPr/>
      </dsp:nvSpPr>
      <dsp:spPr>
        <a:xfrm>
          <a:off x="0" y="329"/>
          <a:ext cx="3883025" cy="770640"/>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3484FB5-9E38-4054-9FCC-5D30C90E697B}">
      <dsp:nvSpPr>
        <dsp:cNvPr id="0" name=""/>
        <dsp:cNvSpPr/>
      </dsp:nvSpPr>
      <dsp:spPr>
        <a:xfrm>
          <a:off x="233118" y="173723"/>
          <a:ext cx="423852" cy="42385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1CB73DA-EF75-4394-B77B-3AE70F7245D6}">
      <dsp:nvSpPr>
        <dsp:cNvPr id="0" name=""/>
        <dsp:cNvSpPr/>
      </dsp:nvSpPr>
      <dsp:spPr>
        <a:xfrm>
          <a:off x="890089" y="329"/>
          <a:ext cx="2992935" cy="770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1559" tIns="81559" rIns="81559" bIns="81559"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Identificación, análisis y evaluación de riesgos</a:t>
          </a:r>
          <a:r>
            <a:rPr lang="es-MX" sz="1200" kern="1200">
              <a:latin typeface="+mj-lt"/>
            </a:rPr>
            <a:t> en las áreas de trabajo.</a:t>
          </a:r>
          <a:endParaRPr lang="en-US" sz="1200" kern="1200">
            <a:latin typeface="+mj-lt"/>
          </a:endParaRPr>
        </a:p>
      </dsp:txBody>
      <dsp:txXfrm>
        <a:off x="890089" y="329"/>
        <a:ext cx="2992935" cy="770640"/>
      </dsp:txXfrm>
    </dsp:sp>
    <dsp:sp modelId="{90900491-1B5D-4676-A8BC-22243E33C941}">
      <dsp:nvSpPr>
        <dsp:cNvPr id="0" name=""/>
        <dsp:cNvSpPr/>
      </dsp:nvSpPr>
      <dsp:spPr>
        <a:xfrm>
          <a:off x="0" y="963629"/>
          <a:ext cx="3883025" cy="770640"/>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751AAE-5401-41AE-966B-559FA50A1A74}">
      <dsp:nvSpPr>
        <dsp:cNvPr id="0" name=""/>
        <dsp:cNvSpPr/>
      </dsp:nvSpPr>
      <dsp:spPr>
        <a:xfrm>
          <a:off x="233118" y="1137023"/>
          <a:ext cx="423852" cy="42385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EC25C72-A248-482C-9718-A8A144462A66}">
      <dsp:nvSpPr>
        <dsp:cNvPr id="0" name=""/>
        <dsp:cNvSpPr/>
      </dsp:nvSpPr>
      <dsp:spPr>
        <a:xfrm>
          <a:off x="890089" y="963629"/>
          <a:ext cx="2992935" cy="770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1559" tIns="81559" rIns="81559" bIns="81559"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Implementación de medidas preventivas</a:t>
          </a:r>
          <a:r>
            <a:rPr lang="es-MX" sz="1200" kern="1200">
              <a:latin typeface="+mj-lt"/>
            </a:rPr>
            <a:t> cuando no sea posible eliminar los riesgos, enfocadas en minimizar su impacto.</a:t>
          </a:r>
          <a:endParaRPr lang="en-US" sz="1200" kern="1200">
            <a:latin typeface="+mj-lt"/>
          </a:endParaRPr>
        </a:p>
      </dsp:txBody>
      <dsp:txXfrm>
        <a:off x="890089" y="963629"/>
        <a:ext cx="2992935" cy="770640"/>
      </dsp:txXfrm>
    </dsp:sp>
    <dsp:sp modelId="{0DA2082F-C72B-4A8A-A33F-D5330EDB4DB6}">
      <dsp:nvSpPr>
        <dsp:cNvPr id="0" name=""/>
        <dsp:cNvSpPr/>
      </dsp:nvSpPr>
      <dsp:spPr>
        <a:xfrm>
          <a:off x="0" y="1926930"/>
          <a:ext cx="3883025" cy="770640"/>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7E17B5F-1644-41F0-89FE-87EA70C0922D}">
      <dsp:nvSpPr>
        <dsp:cNvPr id="0" name=""/>
        <dsp:cNvSpPr/>
      </dsp:nvSpPr>
      <dsp:spPr>
        <a:xfrm>
          <a:off x="233118" y="2100324"/>
          <a:ext cx="423852" cy="42385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6F7DB04-5473-4398-B3B0-3F368810C5D9}">
      <dsp:nvSpPr>
        <dsp:cNvPr id="0" name=""/>
        <dsp:cNvSpPr/>
      </dsp:nvSpPr>
      <dsp:spPr>
        <a:xfrm>
          <a:off x="890089" y="1926930"/>
          <a:ext cx="2992935" cy="770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1559" tIns="81559" rIns="81559" bIns="81559"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Identificación de puntos críticos</a:t>
          </a:r>
          <a:r>
            <a:rPr lang="es-MX" sz="1200" kern="1200">
              <a:latin typeface="+mj-lt"/>
            </a:rPr>
            <a:t> de riesgo en las zonas de trabajo, siguiendo las normativas vigentes en salud ocupacional.</a:t>
          </a:r>
          <a:endParaRPr lang="en-US" sz="1200" kern="1200" dirty="0">
            <a:latin typeface="+mj-lt"/>
          </a:endParaRPr>
        </a:p>
      </dsp:txBody>
      <dsp:txXfrm>
        <a:off x="890089" y="1926930"/>
        <a:ext cx="2992935" cy="77064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16</Pages>
  <Words>2797</Words>
  <Characters>15386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27</cp:revision>
  <dcterms:created xsi:type="dcterms:W3CDTF">2023-03-31T16:40:00Z</dcterms:created>
  <dcterms:modified xsi:type="dcterms:W3CDTF">2024-10-14T01:07:00Z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